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79E2F" w14:textId="77777777" w:rsidR="00637AAF" w:rsidRDefault="00637AAF">
      <w:pPr>
        <w:spacing w:before="61"/>
        <w:ind w:left="101"/>
        <w:rPr>
          <w:rFonts w:ascii="Arial" w:eastAsia="Arial" w:hAnsi="Arial" w:cs="Arial"/>
          <w:b/>
          <w:color w:val="212121"/>
          <w:sz w:val="24"/>
          <w:szCs w:val="24"/>
          <w:lang w:val="fr-FR"/>
        </w:rPr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6CEBCCDC" wp14:editId="2D1F0F1B">
            <wp:simplePos x="0" y="0"/>
            <wp:positionH relativeFrom="column">
              <wp:posOffset>4928235</wp:posOffset>
            </wp:positionH>
            <wp:positionV relativeFrom="paragraph">
              <wp:posOffset>-655320</wp:posOffset>
            </wp:positionV>
            <wp:extent cx="1351122" cy="1280160"/>
            <wp:effectExtent l="0" t="0" r="1905" b="0"/>
            <wp:wrapNone/>
            <wp:docPr id="1" name="Image 1" descr="cid:image001.jpg@01D571F6.5BCCA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71F6.5BCCA7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22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C4A77" w14:textId="77777777" w:rsidR="00637AAF" w:rsidRDefault="00637AAF">
      <w:pPr>
        <w:spacing w:before="61"/>
        <w:ind w:left="101"/>
        <w:rPr>
          <w:rFonts w:ascii="Arial" w:eastAsia="Arial" w:hAnsi="Arial" w:cs="Arial"/>
          <w:b/>
          <w:color w:val="212121"/>
          <w:sz w:val="24"/>
          <w:szCs w:val="24"/>
          <w:lang w:val="fr-FR"/>
        </w:rPr>
      </w:pPr>
    </w:p>
    <w:p w14:paraId="6EC18574" w14:textId="77777777" w:rsidR="00637AAF" w:rsidRDefault="00637AAF">
      <w:pPr>
        <w:spacing w:before="61"/>
        <w:ind w:left="101"/>
        <w:rPr>
          <w:rFonts w:ascii="Arial" w:eastAsia="Arial" w:hAnsi="Arial" w:cs="Arial"/>
          <w:b/>
          <w:color w:val="212121"/>
          <w:sz w:val="24"/>
          <w:szCs w:val="24"/>
          <w:lang w:val="fr-FR"/>
        </w:rPr>
      </w:pPr>
    </w:p>
    <w:p w14:paraId="1129A542" w14:textId="46FF81F6" w:rsidR="00A72776" w:rsidRPr="00B2386C" w:rsidRDefault="005A12D4" w:rsidP="00637AAF">
      <w:pPr>
        <w:pStyle w:val="Heading1"/>
        <w:contextualSpacing/>
        <w:rPr>
          <w:rFonts w:cstheme="minorHAnsi"/>
          <w:szCs w:val="36"/>
          <w:lang w:val="fr-FR"/>
        </w:rPr>
      </w:pPr>
      <w:r w:rsidRPr="00B2386C">
        <w:rPr>
          <w:rFonts w:cstheme="minorHAnsi"/>
          <w:szCs w:val="36"/>
          <w:lang w:val="fr-FR"/>
        </w:rPr>
        <w:t>Ingénieur commercial</w:t>
      </w:r>
      <w:r w:rsidR="00B2386C" w:rsidRPr="00B2386C">
        <w:rPr>
          <w:rFonts w:cstheme="minorHAnsi"/>
          <w:szCs w:val="36"/>
          <w:lang w:val="fr-FR"/>
        </w:rPr>
        <w:t xml:space="preserve"> </w:t>
      </w:r>
      <w:r w:rsidR="00B2386C">
        <w:rPr>
          <w:rFonts w:cstheme="minorHAnsi"/>
          <w:szCs w:val="36"/>
          <w:lang w:val="fr-FR"/>
        </w:rPr>
        <w:t>sédentaire</w:t>
      </w:r>
      <w:r w:rsidRPr="00B2386C">
        <w:rPr>
          <w:rFonts w:cstheme="minorHAnsi"/>
          <w:szCs w:val="36"/>
          <w:lang w:val="fr-FR"/>
        </w:rPr>
        <w:t xml:space="preserve"> H/F</w:t>
      </w:r>
    </w:p>
    <w:p w14:paraId="05B5A108" w14:textId="77777777" w:rsidR="00A72776" w:rsidRPr="009431BA" w:rsidRDefault="005A12D4" w:rsidP="00637AAF">
      <w:pPr>
        <w:spacing w:before="54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szCs w:val="24"/>
          <w:lang w:val="fr-FR"/>
        </w:rPr>
        <w:t>En route vers le futur ! Prenez des responsabilités dans une firme internationale de</w:t>
      </w:r>
      <w:r w:rsidR="00637AAF" w:rsidRPr="009431BA">
        <w:rPr>
          <w:rFonts w:ascii="Arial" w:eastAsia="Arial" w:hAnsi="Arial" w:cs="Arial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szCs w:val="24"/>
          <w:lang w:val="fr-FR"/>
        </w:rPr>
        <w:t>Haute Technologie, au sein de laquelle vous pourrez booster vos compétences.</w:t>
      </w:r>
    </w:p>
    <w:p w14:paraId="23EF7165" w14:textId="77777777" w:rsidR="00A72776" w:rsidRPr="00637AAF" w:rsidRDefault="00A72776" w:rsidP="00637AAF">
      <w:pPr>
        <w:rPr>
          <w:sz w:val="18"/>
          <w:szCs w:val="19"/>
          <w:lang w:val="fr-FR"/>
        </w:rPr>
      </w:pPr>
    </w:p>
    <w:p w14:paraId="33DE0017" w14:textId="77777777" w:rsidR="00A72776" w:rsidRPr="00B2386C" w:rsidRDefault="005A12D4" w:rsidP="00637AAF">
      <w:pPr>
        <w:pStyle w:val="Heading2"/>
        <w:spacing w:before="120" w:after="0"/>
        <w:contextualSpacing/>
        <w:rPr>
          <w:rFonts w:cstheme="minorHAnsi"/>
          <w:sz w:val="28"/>
          <w:szCs w:val="26"/>
          <w:lang w:val="fr-FR"/>
        </w:rPr>
      </w:pPr>
      <w:r w:rsidRPr="00B2386C">
        <w:rPr>
          <w:rFonts w:cstheme="minorHAnsi"/>
          <w:sz w:val="28"/>
          <w:szCs w:val="26"/>
          <w:lang w:val="fr-FR"/>
        </w:rPr>
        <w:t>À propos…</w:t>
      </w:r>
    </w:p>
    <w:p w14:paraId="66B6485F" w14:textId="77777777" w:rsidR="00A72776" w:rsidRPr="009431BA" w:rsidRDefault="005A12D4" w:rsidP="00637AAF">
      <w:pPr>
        <w:spacing w:before="52"/>
        <w:ind w:right="480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szCs w:val="24"/>
          <w:lang w:val="fr-FR"/>
        </w:rPr>
        <w:t>Fiabilité, innovation et précision : voici les trois valeurs qui caractérisent le mieux notre société, leader de la Mesure depuis plus de 65 ans.</w:t>
      </w:r>
    </w:p>
    <w:p w14:paraId="7A03526E" w14:textId="77777777" w:rsidR="00A72776" w:rsidRPr="009431BA" w:rsidRDefault="005A12D4" w:rsidP="00637AAF">
      <w:pPr>
        <w:spacing w:before="1"/>
        <w:ind w:right="265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szCs w:val="24"/>
          <w:lang w:val="fr-FR"/>
        </w:rPr>
        <w:t xml:space="preserve">Nous pouvons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>aussi vous parler de nos 29 filiales et bureaux répartis à travers le monde et de nos représentants implanté</w:t>
      </w:r>
      <w:r w:rsidRPr="009431BA">
        <w:rPr>
          <w:rFonts w:ascii="Arial" w:eastAsia="Arial" w:hAnsi="Arial" w:cs="Arial"/>
          <w:color w:val="000000"/>
          <w:szCs w:val="24"/>
          <w:lang w:val="fr-FR"/>
        </w:rPr>
        <w:t>s dans 60 pays. Notre ambition est claire : nous souhaitons proposer les meilleures solutions en Test &amp; Mesure et permettre ainsi aux ingénieurs de construire le monde de demain, avec efficacité !</w:t>
      </w:r>
    </w:p>
    <w:p w14:paraId="6C7E31B5" w14:textId="77777777" w:rsidR="00A72776" w:rsidRPr="009431BA" w:rsidRDefault="005A12D4" w:rsidP="00637AAF">
      <w:pPr>
        <w:spacing w:before="1"/>
        <w:ind w:right="105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szCs w:val="24"/>
          <w:lang w:val="fr-FR"/>
        </w:rPr>
        <w:t>Depuis début 2019, nous allons encore plus loin : avec la fusion du leader en acoustique et vibration qui nous permet désormais de couvrir 80 pays, à travers une équipe de 3000 personnes !</w:t>
      </w:r>
    </w:p>
    <w:p w14:paraId="4045CE63" w14:textId="77777777" w:rsidR="00A72776" w:rsidRPr="00637AAF" w:rsidRDefault="00A72776" w:rsidP="00637AAF">
      <w:pPr>
        <w:spacing w:before="2"/>
        <w:rPr>
          <w:sz w:val="11"/>
          <w:szCs w:val="13"/>
          <w:lang w:val="fr-FR"/>
        </w:rPr>
      </w:pPr>
    </w:p>
    <w:p w14:paraId="510B7984" w14:textId="77777777" w:rsidR="00A72776" w:rsidRPr="00637AAF" w:rsidRDefault="00A72776" w:rsidP="00637AAF">
      <w:pPr>
        <w:rPr>
          <w:lang w:val="fr-FR"/>
        </w:rPr>
      </w:pPr>
    </w:p>
    <w:p w14:paraId="404196B8" w14:textId="77777777" w:rsidR="00A72776" w:rsidRPr="00B2386C" w:rsidRDefault="005A12D4" w:rsidP="00637AAF">
      <w:pPr>
        <w:pStyle w:val="Heading2"/>
        <w:spacing w:before="120" w:after="0"/>
        <w:contextualSpacing/>
        <w:rPr>
          <w:rFonts w:cstheme="minorHAnsi"/>
          <w:sz w:val="28"/>
          <w:szCs w:val="26"/>
          <w:lang w:val="fr-FR"/>
        </w:rPr>
      </w:pPr>
      <w:r w:rsidRPr="00B2386C">
        <w:rPr>
          <w:rFonts w:cstheme="minorHAnsi"/>
          <w:sz w:val="28"/>
          <w:szCs w:val="26"/>
          <w:lang w:val="fr-FR"/>
        </w:rPr>
        <w:t>Votre rôle</w:t>
      </w:r>
    </w:p>
    <w:p w14:paraId="2F3FDB8C" w14:textId="77777777" w:rsidR="00A72776" w:rsidRPr="009431BA" w:rsidRDefault="005A12D4" w:rsidP="00637AAF">
      <w:pPr>
        <w:spacing w:before="54"/>
        <w:ind w:right="706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>La France est votre nouveau terrain de jeu : vous gérez le marché français, en intégrant une équipe dynamique, ambitieuse et soudée.</w:t>
      </w:r>
    </w:p>
    <w:p w14:paraId="3FD6675F" w14:textId="77777777" w:rsidR="00A72776" w:rsidRPr="009431BA" w:rsidRDefault="005A12D4" w:rsidP="00637AAF">
      <w:pPr>
        <w:spacing w:before="1"/>
        <w:ind w:right="132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>Basé(e) à Mennecy (91), c’est un environnement à la fois stimulant et convivial dont vous profiterez au quotidien.</w:t>
      </w:r>
    </w:p>
    <w:p w14:paraId="1F48755D" w14:textId="77777777" w:rsidR="00A72776" w:rsidRPr="009431BA" w:rsidRDefault="005A12D4" w:rsidP="00637AAF">
      <w:pPr>
        <w:spacing w:before="1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>Vos responsabilités seront nombreuses :</w:t>
      </w:r>
    </w:p>
    <w:p w14:paraId="39CB400F" w14:textId="77777777" w:rsidR="00A72776" w:rsidRPr="009431BA" w:rsidRDefault="005A12D4" w:rsidP="00637AAF">
      <w:pPr>
        <w:spacing w:before="54"/>
        <w:ind w:right="238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b/>
          <w:szCs w:val="24"/>
          <w:lang w:val="fr-FR"/>
        </w:rPr>
        <w:t>#1 Nouveau business</w:t>
      </w:r>
      <w:r w:rsidRPr="009431BA">
        <w:rPr>
          <w:rFonts w:ascii="Arial" w:eastAsia="Arial" w:hAnsi="Arial" w:cs="Arial"/>
          <w:szCs w:val="24"/>
          <w:lang w:val="fr-FR"/>
        </w:rPr>
        <w:t xml:space="preserve"> : vous identifiez les opportunités sur votre secteur, vous analysez les besoins afin de proposer la solution adéquate. Vous pourrez maîtriser le cycle de vente seul(e) ou accompagné(e) par nos expert</w:t>
      </w:r>
      <w:r w:rsidRPr="009431BA">
        <w:rPr>
          <w:rFonts w:ascii="Arial" w:eastAsia="Arial" w:hAnsi="Arial" w:cs="Arial"/>
          <w:spacing w:val="-3"/>
          <w:szCs w:val="24"/>
          <w:lang w:val="fr-FR"/>
        </w:rPr>
        <w:t>s</w:t>
      </w:r>
      <w:r w:rsidRPr="009431BA">
        <w:rPr>
          <w:rFonts w:ascii="Arial" w:eastAsia="Arial" w:hAnsi="Arial" w:cs="Arial"/>
          <w:szCs w:val="24"/>
          <w:lang w:val="fr-FR"/>
        </w:rPr>
        <w:t>.</w:t>
      </w:r>
    </w:p>
    <w:p w14:paraId="45656008" w14:textId="77777777" w:rsidR="00A72776" w:rsidRPr="009431BA" w:rsidRDefault="005A12D4" w:rsidP="00637AAF">
      <w:pPr>
        <w:spacing w:before="1"/>
        <w:ind w:right="346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b/>
          <w:color w:val="212121"/>
          <w:szCs w:val="24"/>
          <w:lang w:val="fr-FR"/>
        </w:rPr>
        <w:t>#2 Gestion des comptes existants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 xml:space="preserve"> : vous nouez des liens solides avec vos clients, afin de les fidéliser et de satisfaire leurs attentes.</w:t>
      </w:r>
    </w:p>
    <w:p w14:paraId="5D21F1EA" w14:textId="77777777" w:rsidR="00A72776" w:rsidRPr="009431BA" w:rsidRDefault="005A12D4" w:rsidP="00637AAF">
      <w:pPr>
        <w:spacing w:before="1"/>
        <w:ind w:right="65"/>
        <w:jc w:val="both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>Dans l’équipe, vous êtes un vrai pilier : en interaction permanente avec les différents départements en interne, votre reporting, votre veille et vos remontées permettent d’améliorer sans cesse notre offre et nos services.</w:t>
      </w:r>
    </w:p>
    <w:p w14:paraId="17BBFC4C" w14:textId="77777777" w:rsidR="00A72776" w:rsidRPr="009431BA" w:rsidRDefault="00A72776" w:rsidP="00637AAF">
      <w:pPr>
        <w:rPr>
          <w:sz w:val="18"/>
          <w:lang w:val="fr-FR"/>
        </w:rPr>
      </w:pPr>
    </w:p>
    <w:p w14:paraId="21CAB179" w14:textId="77777777" w:rsidR="00A72776" w:rsidRPr="00B2386C" w:rsidRDefault="005A12D4" w:rsidP="00637AAF">
      <w:pPr>
        <w:pStyle w:val="Heading2"/>
        <w:spacing w:before="120" w:after="0"/>
        <w:contextualSpacing/>
        <w:rPr>
          <w:rFonts w:cstheme="minorHAnsi"/>
          <w:sz w:val="28"/>
          <w:szCs w:val="26"/>
          <w:lang w:val="fr-FR"/>
        </w:rPr>
      </w:pPr>
      <w:r w:rsidRPr="00B2386C">
        <w:rPr>
          <w:rFonts w:cstheme="minorHAnsi"/>
          <w:sz w:val="28"/>
          <w:szCs w:val="26"/>
          <w:lang w:val="fr-FR"/>
        </w:rPr>
        <w:t>Le profil</w:t>
      </w:r>
    </w:p>
    <w:p w14:paraId="78073BD5" w14:textId="77777777" w:rsidR="00A72776" w:rsidRPr="009431BA" w:rsidRDefault="005A12D4" w:rsidP="00E20364">
      <w:pPr>
        <w:spacing w:before="93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 xml:space="preserve">De </w:t>
      </w:r>
      <w:r w:rsidRPr="009431BA">
        <w:rPr>
          <w:rFonts w:ascii="Arial" w:eastAsia="Arial" w:hAnsi="Arial" w:cs="Arial"/>
          <w:color w:val="000000"/>
          <w:szCs w:val="24"/>
          <w:lang w:val="fr-FR"/>
        </w:rPr>
        <w:t xml:space="preserve">formation technique, vous avez fait vos armes dans la vente </w:t>
      </w:r>
      <w:proofErr w:type="spellStart"/>
      <w:r w:rsidRPr="009431BA">
        <w:rPr>
          <w:rFonts w:ascii="Arial" w:eastAsia="Arial" w:hAnsi="Arial" w:cs="Arial"/>
          <w:color w:val="000000"/>
          <w:szCs w:val="24"/>
          <w:lang w:val="fr-FR"/>
        </w:rPr>
        <w:t>BtoB</w:t>
      </w:r>
      <w:proofErr w:type="spellEnd"/>
      <w:r w:rsidRPr="009431BA">
        <w:rPr>
          <w:rFonts w:ascii="Arial" w:eastAsia="Arial" w:hAnsi="Arial" w:cs="Arial"/>
          <w:color w:val="000000"/>
          <w:szCs w:val="24"/>
          <w:lang w:val="fr-FR"/>
        </w:rPr>
        <w:t xml:space="preserve"> (2 ans</w:t>
      </w:r>
      <w:r w:rsidR="00E20364">
        <w:rPr>
          <w:rFonts w:ascii="Arial" w:eastAsia="Arial" w:hAnsi="Arial" w:cs="Arial"/>
          <w:color w:val="000000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szCs w:val="24"/>
          <w:lang w:val="fr-FR"/>
        </w:rPr>
        <w:t>minimum) et êtes à l’aise au téléphone.</w:t>
      </w:r>
    </w:p>
    <w:p w14:paraId="488F4228" w14:textId="77777777" w:rsidR="00A72776" w:rsidRPr="009431BA" w:rsidRDefault="005A12D4" w:rsidP="00637AAF">
      <w:pPr>
        <w:spacing w:before="52"/>
        <w:ind w:right="278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>Vous en êtes sûr(e), votre personnalité matchera avec notre team, puisque ce que l’on retient de vous, c’est :</w:t>
      </w:r>
    </w:p>
    <w:p w14:paraId="3AE9C209" w14:textId="77777777" w:rsidR="00A72776" w:rsidRPr="009431BA" w:rsidRDefault="005A12D4" w:rsidP="00E20364">
      <w:pPr>
        <w:ind w:left="67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MS Gothic" w:eastAsia="MS Gothic" w:hAnsi="MS Gothic" w:cs="MS Gothic"/>
          <w:color w:val="21212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color w:val="212121"/>
          <w:spacing w:val="-53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>Un goût prononcé pour la performance et le challenge,</w:t>
      </w:r>
    </w:p>
    <w:p w14:paraId="34C5B461" w14:textId="77777777" w:rsidR="00A72776" w:rsidRPr="009431BA" w:rsidRDefault="005A12D4" w:rsidP="00E20364">
      <w:pPr>
        <w:ind w:left="67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MS Gothic" w:eastAsia="MS Gothic" w:hAnsi="MS Gothic" w:cs="MS Gothic"/>
          <w:color w:val="21212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color w:val="212121"/>
          <w:spacing w:val="-53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>Une grande autonomie, qui ne vous empêche pas de facilement vous adapter au</w:t>
      </w:r>
      <w:r w:rsidR="00637AAF" w:rsidRPr="009431BA">
        <w:rPr>
          <w:rFonts w:ascii="Arial" w:eastAsia="Arial" w:hAnsi="Arial" w:cs="Arial"/>
          <w:color w:val="212121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>travail d’équipe,</w:t>
      </w:r>
    </w:p>
    <w:p w14:paraId="1FA5B04D" w14:textId="77777777" w:rsidR="00A72776" w:rsidRPr="009431BA" w:rsidRDefault="005A12D4" w:rsidP="00E20364">
      <w:pPr>
        <w:ind w:left="67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MS Gothic" w:eastAsia="MS Gothic" w:hAnsi="MS Gothic" w:cs="MS Gothic"/>
          <w:color w:val="21212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color w:val="212121"/>
          <w:spacing w:val="-53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000000"/>
          <w:szCs w:val="24"/>
          <w:lang w:val="fr-FR"/>
        </w:rPr>
        <w:t>Une aisance relationnelle, du dynamisme et de la ténacit</w:t>
      </w:r>
      <w:r w:rsidRPr="009431BA">
        <w:rPr>
          <w:rFonts w:ascii="Arial" w:eastAsia="Arial" w:hAnsi="Arial" w:cs="Arial"/>
          <w:color w:val="000000"/>
          <w:spacing w:val="-4"/>
          <w:szCs w:val="24"/>
          <w:lang w:val="fr-FR"/>
        </w:rPr>
        <w:t>é</w:t>
      </w:r>
      <w:r w:rsidRPr="009431BA">
        <w:rPr>
          <w:rFonts w:ascii="Arial" w:eastAsia="Arial" w:hAnsi="Arial" w:cs="Arial"/>
          <w:color w:val="000000"/>
          <w:szCs w:val="24"/>
          <w:lang w:val="fr-FR"/>
        </w:rPr>
        <w:t>,</w:t>
      </w:r>
    </w:p>
    <w:p w14:paraId="32694341" w14:textId="77777777" w:rsidR="00A72776" w:rsidRPr="009431BA" w:rsidRDefault="005A12D4" w:rsidP="00E20364">
      <w:pPr>
        <w:ind w:left="45"/>
        <w:rPr>
          <w:rFonts w:ascii="Arial" w:eastAsia="Arial" w:hAnsi="Arial" w:cs="Arial"/>
          <w:szCs w:val="24"/>
          <w:lang w:val="fr-FR"/>
        </w:rPr>
      </w:pPr>
      <w:r w:rsidRPr="009431BA">
        <w:rPr>
          <w:rFonts w:ascii="MS Gothic" w:eastAsia="MS Gothic" w:hAnsi="MS Gothic" w:cs="MS Gothic"/>
          <w:position w:val="-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spacing w:val="-53"/>
          <w:position w:val="-1"/>
          <w:szCs w:val="24"/>
          <w:lang w:val="fr-FR"/>
        </w:rPr>
        <w:t xml:space="preserve"> </w:t>
      </w:r>
      <w:r w:rsidR="00637AAF" w:rsidRPr="009431BA">
        <w:rPr>
          <w:rFonts w:ascii="Arial" w:eastAsia="Arial" w:hAnsi="Arial" w:cs="Arial"/>
          <w:position w:val="-1"/>
          <w:szCs w:val="24"/>
          <w:lang w:val="fr-FR"/>
        </w:rPr>
        <w:t>Un</w:t>
      </w:r>
      <w:r w:rsidRPr="009431BA">
        <w:rPr>
          <w:rFonts w:ascii="Arial" w:eastAsia="Arial" w:hAnsi="Arial" w:cs="Arial"/>
          <w:position w:val="-1"/>
          <w:szCs w:val="24"/>
          <w:lang w:val="fr-FR"/>
        </w:rPr>
        <w:t>e curiosité naturelle vis-à-vis de la Haute technologi</w:t>
      </w:r>
      <w:r w:rsidRPr="009431BA">
        <w:rPr>
          <w:rFonts w:ascii="Arial" w:eastAsia="Arial" w:hAnsi="Arial" w:cs="Arial"/>
          <w:spacing w:val="-4"/>
          <w:position w:val="-1"/>
          <w:szCs w:val="24"/>
          <w:lang w:val="fr-FR"/>
        </w:rPr>
        <w:t>e</w:t>
      </w:r>
      <w:r w:rsidRPr="009431BA">
        <w:rPr>
          <w:rFonts w:ascii="Arial" w:eastAsia="Arial" w:hAnsi="Arial" w:cs="Arial"/>
          <w:position w:val="-1"/>
          <w:szCs w:val="24"/>
          <w:lang w:val="fr-FR"/>
        </w:rPr>
        <w:t>,</w:t>
      </w:r>
    </w:p>
    <w:p w14:paraId="0B45E0D2" w14:textId="77777777" w:rsidR="009431BA" w:rsidRDefault="005A12D4" w:rsidP="00E20364">
      <w:pPr>
        <w:ind w:left="58"/>
        <w:rPr>
          <w:rFonts w:ascii="Arial" w:eastAsia="Arial" w:hAnsi="Arial" w:cs="Arial"/>
          <w:color w:val="212121"/>
          <w:szCs w:val="24"/>
          <w:lang w:val="fr-FR"/>
        </w:rPr>
      </w:pPr>
      <w:r w:rsidRPr="009431BA">
        <w:rPr>
          <w:rFonts w:ascii="MS Gothic" w:eastAsia="MS Gothic" w:hAnsi="MS Gothic" w:cs="MS Gothic"/>
          <w:color w:val="21212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color w:val="212121"/>
          <w:spacing w:val="-53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>Une maîtrise du pack Office.</w:t>
      </w:r>
    </w:p>
    <w:p w14:paraId="12CE815A" w14:textId="77777777" w:rsidR="00637AAF" w:rsidRPr="009431BA" w:rsidRDefault="005A12D4" w:rsidP="00E20364">
      <w:pPr>
        <w:ind w:left="58"/>
        <w:rPr>
          <w:rFonts w:ascii="Arial" w:eastAsia="Arial" w:hAnsi="Arial" w:cs="Arial"/>
          <w:color w:val="000000"/>
          <w:szCs w:val="24"/>
          <w:lang w:val="fr-FR"/>
        </w:rPr>
      </w:pPr>
      <w:r w:rsidRPr="009431BA">
        <w:rPr>
          <w:rFonts w:ascii="MS Gothic" w:eastAsia="MS Gothic" w:hAnsi="MS Gothic" w:cs="MS Gothic"/>
          <w:color w:val="21212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color w:val="212121"/>
          <w:spacing w:val="-53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 xml:space="preserve">Sourire &amp; bonne </w:t>
      </w:r>
      <w:r w:rsidRPr="009431BA">
        <w:rPr>
          <w:rFonts w:ascii="Arial" w:eastAsia="Arial" w:hAnsi="Arial" w:cs="Arial"/>
          <w:color w:val="000000"/>
          <w:szCs w:val="24"/>
          <w:lang w:val="fr-FR"/>
        </w:rPr>
        <w:t>humeur en toutes circonstances</w:t>
      </w:r>
    </w:p>
    <w:p w14:paraId="174521DB" w14:textId="77777777" w:rsidR="00A72776" w:rsidRPr="009431BA" w:rsidRDefault="00637AAF" w:rsidP="00E20364">
      <w:pPr>
        <w:ind w:left="58"/>
        <w:rPr>
          <w:rFonts w:ascii="Arial" w:eastAsia="Arial" w:hAnsi="Arial" w:cs="Arial"/>
          <w:color w:val="000000"/>
          <w:szCs w:val="24"/>
          <w:lang w:val="fr-FR"/>
        </w:rPr>
      </w:pPr>
      <w:r w:rsidRPr="009431BA">
        <w:rPr>
          <w:rFonts w:ascii="MS Gothic" w:eastAsia="MS Gothic" w:hAnsi="MS Gothic" w:cs="MS Gothic"/>
          <w:color w:val="212121"/>
          <w:szCs w:val="24"/>
          <w:lang w:val="fr-FR"/>
        </w:rPr>
        <w:t>✔</w:t>
      </w:r>
      <w:r w:rsidRPr="009431BA">
        <w:rPr>
          <w:rFonts w:ascii="MS Gothic" w:eastAsia="MS Gothic" w:hAnsi="MS Gothic" w:cs="MS Gothic"/>
          <w:color w:val="212121"/>
          <w:spacing w:val="-53"/>
          <w:szCs w:val="24"/>
          <w:lang w:val="fr-FR"/>
        </w:rPr>
        <w:t xml:space="preserve"> </w:t>
      </w:r>
      <w:r w:rsidR="005A12D4" w:rsidRPr="009431BA">
        <w:rPr>
          <w:rFonts w:ascii="Arial" w:eastAsia="Arial" w:hAnsi="Arial" w:cs="Arial"/>
          <w:color w:val="212121"/>
          <w:szCs w:val="24"/>
          <w:lang w:val="fr-FR"/>
        </w:rPr>
        <w:t>Langues : français + anglais.</w:t>
      </w:r>
    </w:p>
    <w:p w14:paraId="29838A3F" w14:textId="77777777" w:rsidR="00A72776" w:rsidRPr="009431BA" w:rsidRDefault="00A72776" w:rsidP="00637AAF">
      <w:pPr>
        <w:rPr>
          <w:sz w:val="16"/>
          <w:lang w:val="fr-FR"/>
        </w:rPr>
      </w:pPr>
    </w:p>
    <w:p w14:paraId="365B556D" w14:textId="77777777" w:rsidR="00A72776" w:rsidRPr="009431BA" w:rsidRDefault="005A12D4" w:rsidP="009431BA">
      <w:pPr>
        <w:pStyle w:val="Heading2"/>
        <w:spacing w:before="120" w:after="0"/>
        <w:contextualSpacing/>
        <w:rPr>
          <w:rFonts w:cstheme="minorHAnsi"/>
          <w:sz w:val="28"/>
          <w:szCs w:val="26"/>
          <w:lang w:val="en-US"/>
        </w:rPr>
      </w:pPr>
      <w:r w:rsidRPr="009431BA">
        <w:rPr>
          <w:rFonts w:cstheme="minorHAnsi"/>
          <w:sz w:val="28"/>
          <w:szCs w:val="26"/>
          <w:lang w:val="en-US"/>
        </w:rPr>
        <w:t>Avantages</w:t>
      </w:r>
    </w:p>
    <w:p w14:paraId="68E8F576" w14:textId="77777777" w:rsidR="00A72776" w:rsidRPr="00B2386C" w:rsidRDefault="005A12D4" w:rsidP="009431BA">
      <w:pPr>
        <w:spacing w:before="54"/>
        <w:ind w:right="78"/>
        <w:rPr>
          <w:rFonts w:ascii="Arial" w:eastAsia="Arial" w:hAnsi="Arial" w:cs="Arial"/>
          <w:color w:val="212121"/>
          <w:szCs w:val="24"/>
          <w:lang w:val="fr-FR"/>
        </w:rPr>
      </w:pPr>
      <w:r w:rsidRPr="009431BA">
        <w:rPr>
          <w:rFonts w:ascii="Arial" w:eastAsia="Arial" w:hAnsi="Arial" w:cs="Arial"/>
          <w:color w:val="212121"/>
          <w:szCs w:val="24"/>
          <w:lang w:val="fr-FR"/>
        </w:rPr>
        <w:t>Vous démarrez une carrière pleine de promesses, dans une entreprise passionnée, aux côtés</w:t>
      </w:r>
      <w:r w:rsidRPr="009431BA">
        <w:rPr>
          <w:rFonts w:ascii="Arial" w:eastAsia="Arial" w:hAnsi="Arial" w:cs="Arial"/>
          <w:color w:val="212121"/>
          <w:spacing w:val="1"/>
          <w:szCs w:val="24"/>
          <w:lang w:val="fr-FR"/>
        </w:rPr>
        <w:t xml:space="preserve"> </w:t>
      </w:r>
      <w:r w:rsidRPr="009431BA">
        <w:rPr>
          <w:rFonts w:ascii="Arial" w:eastAsia="Arial" w:hAnsi="Arial" w:cs="Arial"/>
          <w:color w:val="212121"/>
          <w:szCs w:val="24"/>
          <w:lang w:val="fr-FR"/>
        </w:rPr>
        <w:t xml:space="preserve">de véritables experts techniques. </w:t>
      </w:r>
      <w:r w:rsidRPr="00B2386C">
        <w:rPr>
          <w:rFonts w:ascii="Arial" w:eastAsia="Arial" w:hAnsi="Arial" w:cs="Arial"/>
          <w:color w:val="212121"/>
          <w:szCs w:val="24"/>
          <w:lang w:val="fr-FR"/>
        </w:rPr>
        <w:t>Votre contribution jouera un rôle essentiel dans</w:t>
      </w:r>
      <w:r w:rsidRPr="00B2386C">
        <w:rPr>
          <w:rFonts w:ascii="Arial" w:eastAsia="Arial" w:hAnsi="Arial" w:cs="Arial"/>
          <w:color w:val="212121"/>
          <w:spacing w:val="6"/>
          <w:szCs w:val="24"/>
          <w:lang w:val="fr-FR"/>
        </w:rPr>
        <w:t xml:space="preserve"> </w:t>
      </w:r>
      <w:r w:rsidRPr="00B2386C">
        <w:rPr>
          <w:rFonts w:ascii="Arial" w:eastAsia="Arial" w:hAnsi="Arial" w:cs="Arial"/>
          <w:color w:val="212121"/>
          <w:szCs w:val="24"/>
          <w:lang w:val="fr-FR"/>
        </w:rPr>
        <w:t>notre croissance !</w:t>
      </w:r>
    </w:p>
    <w:p w14:paraId="4C1D98EB" w14:textId="77777777" w:rsidR="009431BA" w:rsidRPr="00B2386C" w:rsidRDefault="009431BA" w:rsidP="00637AAF">
      <w:pPr>
        <w:spacing w:before="54"/>
        <w:ind w:left="101" w:right="78"/>
        <w:rPr>
          <w:rFonts w:ascii="Arial" w:eastAsia="Arial" w:hAnsi="Arial" w:cs="Arial"/>
          <w:color w:val="212121"/>
          <w:szCs w:val="24"/>
          <w:lang w:val="fr-FR"/>
        </w:rPr>
      </w:pPr>
    </w:p>
    <w:p w14:paraId="3C982BC1" w14:textId="77777777" w:rsidR="007D6DB7" w:rsidRDefault="009431BA" w:rsidP="007D6DB7">
      <w:pPr>
        <w:rPr>
          <w:rFonts w:asciiTheme="minorHAnsi" w:hAnsiTheme="minorHAnsi" w:cstheme="minorHAnsi"/>
          <w:b/>
          <w:color w:val="0F4F8C"/>
          <w:sz w:val="24"/>
          <w:szCs w:val="26"/>
          <w:u w:val="single"/>
          <w:lang w:val="fr-FR"/>
        </w:rPr>
      </w:pPr>
      <w:r w:rsidRPr="00B2386C">
        <w:rPr>
          <w:rFonts w:cstheme="minorHAnsi"/>
          <w:sz w:val="24"/>
          <w:szCs w:val="26"/>
          <w:lang w:val="fr-FR"/>
        </w:rPr>
        <w:t>Postuler à l’annonce via le lien suivant :</w:t>
      </w:r>
      <w:r w:rsidRPr="00B2386C">
        <w:rPr>
          <w:rFonts w:cstheme="minorHAnsi"/>
          <w:sz w:val="24"/>
          <w:szCs w:val="26"/>
          <w:u w:val="single"/>
          <w:lang w:val="fr-FR"/>
        </w:rPr>
        <w:t xml:space="preserve"> </w:t>
      </w:r>
      <w:hyperlink r:id="rId10" w:history="1">
        <w:r w:rsidR="007D6DB7" w:rsidRPr="007D6DB7">
          <w:rPr>
            <w:rFonts w:asciiTheme="minorHAnsi" w:hAnsiTheme="minorHAnsi" w:cstheme="minorHAnsi"/>
            <w:b/>
            <w:color w:val="0F4F8C"/>
            <w:sz w:val="24"/>
            <w:szCs w:val="26"/>
            <w:lang w:val="fr-FR"/>
          </w:rPr>
          <w:t>https:</w:t>
        </w:r>
        <w:r w:rsidR="007D6DB7" w:rsidRPr="007D6DB7">
          <w:rPr>
            <w:rFonts w:asciiTheme="minorHAnsi" w:hAnsiTheme="minorHAnsi" w:cstheme="minorHAnsi"/>
            <w:b/>
            <w:color w:val="0F4F8C"/>
            <w:sz w:val="24"/>
            <w:szCs w:val="26"/>
            <w:u w:val="single"/>
            <w:lang w:val="fr-FR"/>
          </w:rPr>
          <w:t>//jobs.uptoo.fr/emploi/annonce/13743/technico-commercial-sedentaire-hf</w:t>
        </w:r>
      </w:hyperlink>
    </w:p>
    <w:p w14:paraId="209144CB" w14:textId="2AA2A4C7" w:rsidR="00E20364" w:rsidRPr="007D6DB7" w:rsidRDefault="00E20364" w:rsidP="007D6DB7">
      <w:pPr>
        <w:rPr>
          <w:rFonts w:asciiTheme="minorHAnsi" w:hAnsiTheme="minorHAnsi" w:cstheme="minorHAnsi"/>
          <w:b/>
          <w:color w:val="0F4F8C"/>
          <w:sz w:val="24"/>
          <w:szCs w:val="26"/>
          <w:lang w:val="fr-FR"/>
        </w:rPr>
      </w:pPr>
      <w:r w:rsidRPr="007D6DB7">
        <w:rPr>
          <w:rFonts w:asciiTheme="minorHAnsi" w:hAnsiTheme="minorHAnsi" w:cstheme="minorHAnsi"/>
          <w:b/>
          <w:color w:val="0F4F8C"/>
          <w:sz w:val="24"/>
          <w:szCs w:val="26"/>
          <w:lang w:val="fr-FR"/>
        </w:rPr>
        <w:t xml:space="preserve">Contact : Sylvie FILIBERTI – Ressources Humaines : </w:t>
      </w:r>
      <w:r w:rsidRPr="007D6DB7">
        <w:rPr>
          <w:rFonts w:asciiTheme="minorHAnsi" w:hAnsiTheme="minorHAnsi" w:cstheme="minorHAnsi"/>
          <w:b/>
          <w:color w:val="0F4F8C"/>
          <w:sz w:val="24"/>
          <w:szCs w:val="26"/>
          <w:u w:val="single"/>
          <w:lang w:val="fr-FR"/>
        </w:rPr>
        <w:t>sylvie.filiberti</w:t>
      </w:r>
      <w:r w:rsidR="005A12D4" w:rsidRPr="007D6DB7">
        <w:rPr>
          <w:rFonts w:asciiTheme="minorHAnsi" w:hAnsiTheme="minorHAnsi" w:cstheme="minorHAnsi"/>
          <w:b/>
          <w:color w:val="0F4F8C"/>
          <w:sz w:val="24"/>
          <w:szCs w:val="26"/>
          <w:u w:val="single"/>
          <w:lang w:val="fr-FR"/>
        </w:rPr>
        <w:t>@hbm.com</w:t>
      </w:r>
    </w:p>
    <w:p w14:paraId="0008ED4D" w14:textId="77777777" w:rsidR="009431BA" w:rsidRPr="00B2386C" w:rsidRDefault="009431BA" w:rsidP="005A12D4">
      <w:pPr>
        <w:pStyle w:val="Heading2"/>
        <w:spacing w:before="120" w:after="0"/>
        <w:contextualSpacing/>
        <w:rPr>
          <w:rFonts w:cstheme="minorHAnsi"/>
          <w:sz w:val="24"/>
          <w:szCs w:val="26"/>
          <w:lang w:val="fr-FR"/>
        </w:rPr>
      </w:pPr>
      <w:r w:rsidRPr="00B2386C">
        <w:rPr>
          <w:rFonts w:cstheme="minorHAnsi"/>
          <w:sz w:val="24"/>
          <w:szCs w:val="26"/>
          <w:lang w:val="fr-FR"/>
        </w:rPr>
        <w:t xml:space="preserve">  </w:t>
      </w:r>
    </w:p>
    <w:sectPr w:rsidR="009431BA" w:rsidRPr="00B2386C">
      <w:pgSz w:w="11920" w:h="16860"/>
      <w:pgMar w:top="13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5F8"/>
    <w:multiLevelType w:val="multilevel"/>
    <w:tmpl w:val="8BB2CF1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8D7651"/>
    <w:multiLevelType w:val="hybridMultilevel"/>
    <w:tmpl w:val="8C507474"/>
    <w:lvl w:ilvl="0" w:tplc="B442C68C">
      <w:numFmt w:val="bullet"/>
      <w:lvlText w:val="-"/>
      <w:lvlJc w:val="left"/>
      <w:pPr>
        <w:ind w:left="519" w:hanging="360"/>
      </w:pPr>
      <w:rPr>
        <w:rFonts w:ascii="MS Gothic" w:eastAsia="MS Gothic" w:hAnsi="MS Gothic" w:cs="MS Gothic" w:hint="eastAsia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76"/>
    <w:rsid w:val="001A7CC8"/>
    <w:rsid w:val="0046046D"/>
    <w:rsid w:val="005A12D4"/>
    <w:rsid w:val="00637AAF"/>
    <w:rsid w:val="007D6DB7"/>
    <w:rsid w:val="009431BA"/>
    <w:rsid w:val="00A72776"/>
    <w:rsid w:val="00B2386C"/>
    <w:rsid w:val="00E20364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4352"/>
  <w15:docId w15:val="{7B8B6000-DB75-4142-9753-1BD834E8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A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AAF"/>
    <w:rPr>
      <w:rFonts w:ascii="Segoe UI" w:hAnsi="Segoe UI" w:cs="Segoe UI"/>
      <w:sz w:val="18"/>
      <w:szCs w:val="18"/>
    </w:rPr>
  </w:style>
  <w:style w:type="paragraph" w:customStyle="1" w:styleId="Heading1">
    <w:name w:val="Heading1"/>
    <w:basedOn w:val="Normal"/>
    <w:link w:val="Heading1Char"/>
    <w:qFormat/>
    <w:rsid w:val="00637AAF"/>
    <w:pPr>
      <w:spacing w:after="160"/>
    </w:pPr>
    <w:rPr>
      <w:rFonts w:asciiTheme="minorHAnsi" w:hAnsiTheme="minorHAnsi"/>
      <w:b/>
      <w:color w:val="0F4F8C"/>
      <w:sz w:val="36"/>
      <w:szCs w:val="48"/>
      <w:lang w:val="da-DK"/>
    </w:rPr>
  </w:style>
  <w:style w:type="character" w:customStyle="1" w:styleId="Heading1Char">
    <w:name w:val="Heading1 Char"/>
    <w:basedOn w:val="Policepardfaut"/>
    <w:link w:val="Heading1"/>
    <w:rsid w:val="00637AAF"/>
    <w:rPr>
      <w:rFonts w:asciiTheme="minorHAnsi" w:hAnsiTheme="minorHAnsi"/>
      <w:b/>
      <w:color w:val="0F4F8C"/>
      <w:sz w:val="36"/>
      <w:szCs w:val="48"/>
      <w:lang w:val="da-DK"/>
    </w:rPr>
  </w:style>
  <w:style w:type="paragraph" w:customStyle="1" w:styleId="Heading2">
    <w:name w:val="Heading2"/>
    <w:basedOn w:val="Normal"/>
    <w:link w:val="Heading2Char"/>
    <w:qFormat/>
    <w:rsid w:val="00637AAF"/>
    <w:pPr>
      <w:spacing w:after="160"/>
    </w:pPr>
    <w:rPr>
      <w:rFonts w:asciiTheme="minorHAnsi" w:hAnsiTheme="minorHAnsi"/>
      <w:b/>
      <w:color w:val="0F4F8C"/>
      <w:sz w:val="22"/>
      <w:szCs w:val="22"/>
      <w:lang w:val="da-DK"/>
    </w:rPr>
  </w:style>
  <w:style w:type="character" w:customStyle="1" w:styleId="Heading2Char">
    <w:name w:val="Heading2 Char"/>
    <w:basedOn w:val="Policepardfaut"/>
    <w:link w:val="Heading2"/>
    <w:rsid w:val="00637AAF"/>
    <w:rPr>
      <w:rFonts w:asciiTheme="minorHAnsi" w:hAnsiTheme="minorHAnsi"/>
      <w:b/>
      <w:color w:val="0F4F8C"/>
      <w:sz w:val="22"/>
      <w:szCs w:val="22"/>
      <w:lang w:val="da-DK"/>
    </w:rPr>
  </w:style>
  <w:style w:type="paragraph" w:styleId="Paragraphedeliste">
    <w:name w:val="List Paragraph"/>
    <w:basedOn w:val="Normal"/>
    <w:uiPriority w:val="34"/>
    <w:qFormat/>
    <w:rsid w:val="00637AA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43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s%3A%2F%2Fjobs.uptoo.fr%2Femploi%2Fannonce%2F13743%2Ftechnico-commercial-sedentaire-hf&amp;data=02%7C01%7Cana.ferreira%40hbm.com%7C08cfb845394f478f7d6608d7402c4593%7C6cce74a3397545e09893b072988b30b6%7C0%7C0%7C637048431220183912&amp;sdata=9ocbC19TB%2F1%2BlB03eNLktiA%2F%2FQ3%2FUM5fT7iqwXdOtd8%3D&amp;reserved=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571F6.5BCCA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3B81E45C514395EB58C0CD880B26" ma:contentTypeVersion="11" ma:contentTypeDescription="Create a new document." ma:contentTypeScope="" ma:versionID="4b4c2fef86cd8d82b68fed56e43f7f67">
  <xsd:schema xmlns:xsd="http://www.w3.org/2001/XMLSchema" xmlns:xs="http://www.w3.org/2001/XMLSchema" xmlns:p="http://schemas.microsoft.com/office/2006/metadata/properties" xmlns:ns3="85a22370-22d5-499f-9039-7b6ee9936773" xmlns:ns4="f413ca69-6248-4999-8d68-cf9e16f14bd6" targetNamespace="http://schemas.microsoft.com/office/2006/metadata/properties" ma:root="true" ma:fieldsID="002deac3a8d26ec90724fc035eab2ceb" ns3:_="" ns4:_="">
    <xsd:import namespace="85a22370-22d5-499f-9039-7b6ee9936773"/>
    <xsd:import namespace="f413ca69-6248-4999-8d68-cf9e16f14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22370-22d5-499f-9039-7b6ee9936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ca69-6248-4999-8d68-cf9e16f14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F5AA4-E429-4FE3-B2CB-1251616E2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5FBB6-A49E-495B-8D49-E611034E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22370-22d5-499f-9039-7b6ee9936773"/>
    <ds:schemaRef ds:uri="f413ca69-6248-4999-8d68-cf9e16f14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4C24B-110C-473A-8B32-8B3F932EDD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Dubuisson, Catherine</dc:creator>
  <cp:lastModifiedBy>Réseau Mesure</cp:lastModifiedBy>
  <cp:revision>2</cp:revision>
  <cp:lastPrinted>2019-09-23T13:39:00Z</cp:lastPrinted>
  <dcterms:created xsi:type="dcterms:W3CDTF">2019-10-03T13:05:00Z</dcterms:created>
  <dcterms:modified xsi:type="dcterms:W3CDTF">2019-10-03T13:05:00Z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0x010100A6493B81E45C514395EB58C0CD880B26</vt:lpwstr>
  </property>
</Properties>
</file>