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0732" w14:textId="3C44712C" w:rsidR="009A0CBE" w:rsidRDefault="009A0CBE" w:rsidP="00CB44D3">
      <w:pPr>
        <w:pStyle w:val="Paragraphedeliste"/>
        <w:spacing w:after="0"/>
        <w:ind w:left="0"/>
        <w:jc w:val="center"/>
        <w:rPr>
          <w:rFonts w:ascii="Helvetica" w:eastAsia="Times New Roman" w:hAnsi="Helvetica" w:cs="Helvetica"/>
          <w:b/>
          <w:i/>
          <w:sz w:val="40"/>
          <w:szCs w:val="40"/>
          <w:lang w:eastAsia="fr-FR"/>
        </w:rPr>
      </w:pPr>
      <w:r w:rsidRPr="00076F42">
        <w:rPr>
          <w:rFonts w:ascii="Helvetica" w:eastAsia="Times New Roman" w:hAnsi="Helvetica" w:cs="Helvetica"/>
          <w:b/>
          <w:i/>
          <w:noProof/>
          <w:sz w:val="40"/>
          <w:szCs w:val="40"/>
          <w:lang w:eastAsia="fr-FR"/>
        </w:rPr>
        <w:drawing>
          <wp:anchor distT="0" distB="0" distL="114300" distR="114300" simplePos="0" relativeHeight="251658240" behindDoc="1" locked="0" layoutInCell="1" allowOverlap="1" wp14:anchorId="2EF6AA0B" wp14:editId="595B3B88">
            <wp:simplePos x="0" y="0"/>
            <wp:positionH relativeFrom="column">
              <wp:posOffset>57150</wp:posOffset>
            </wp:positionH>
            <wp:positionV relativeFrom="paragraph">
              <wp:posOffset>9525</wp:posOffset>
            </wp:positionV>
            <wp:extent cx="2762250" cy="1548130"/>
            <wp:effectExtent l="0" t="0" r="0" b="0"/>
            <wp:wrapTight wrapText="bothSides">
              <wp:wrapPolygon edited="0">
                <wp:start x="0" y="0"/>
                <wp:lineTo x="0" y="21263"/>
                <wp:lineTo x="21451" y="21263"/>
                <wp:lineTo x="21451" y="0"/>
                <wp:lineTo x="0" y="0"/>
              </wp:wrapPolygon>
            </wp:wrapTight>
            <wp:docPr id="2" name="Image 1" descr="logo analyse 2019 fond blanc.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 analyse 2019 fond blanc.jp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2250" cy="1548130"/>
                    </a:xfrm>
                    <a:prstGeom prst="rect">
                      <a:avLst/>
                    </a:prstGeom>
                  </pic:spPr>
                </pic:pic>
              </a:graphicData>
            </a:graphic>
            <wp14:sizeRelH relativeFrom="page">
              <wp14:pctWidth>0</wp14:pctWidth>
            </wp14:sizeRelH>
            <wp14:sizeRelV relativeFrom="page">
              <wp14:pctHeight>0</wp14:pctHeight>
            </wp14:sizeRelV>
          </wp:anchor>
        </w:drawing>
      </w:r>
    </w:p>
    <w:p w14:paraId="180633E4" w14:textId="686DA7B6" w:rsidR="009A0CBE" w:rsidRDefault="009A0CBE" w:rsidP="00CB44D3">
      <w:pPr>
        <w:pStyle w:val="Paragraphedeliste"/>
        <w:spacing w:after="0"/>
        <w:ind w:left="0"/>
        <w:jc w:val="center"/>
        <w:rPr>
          <w:rFonts w:ascii="Helvetica" w:eastAsia="Times New Roman" w:hAnsi="Helvetica" w:cs="Helvetica"/>
          <w:b/>
          <w:i/>
          <w:sz w:val="40"/>
          <w:szCs w:val="40"/>
          <w:lang w:eastAsia="fr-FR"/>
        </w:rPr>
      </w:pPr>
    </w:p>
    <w:p w14:paraId="6D5481F8" w14:textId="77777777" w:rsidR="009A0CBE" w:rsidRDefault="009A0CBE" w:rsidP="00CB44D3">
      <w:pPr>
        <w:pStyle w:val="Paragraphedeliste"/>
        <w:spacing w:after="0"/>
        <w:ind w:left="0"/>
        <w:jc w:val="center"/>
        <w:rPr>
          <w:rFonts w:ascii="Helvetica" w:eastAsia="Times New Roman" w:hAnsi="Helvetica" w:cs="Helvetica"/>
          <w:b/>
          <w:i/>
          <w:sz w:val="40"/>
          <w:szCs w:val="40"/>
          <w:lang w:eastAsia="fr-FR"/>
        </w:rPr>
      </w:pPr>
    </w:p>
    <w:p w14:paraId="6E27EC8A" w14:textId="56EDAAA1" w:rsidR="009A0CBE" w:rsidRDefault="009A0CBE" w:rsidP="00CB44D3">
      <w:pPr>
        <w:pStyle w:val="Paragraphedeliste"/>
        <w:spacing w:after="0"/>
        <w:ind w:left="0"/>
        <w:jc w:val="center"/>
        <w:rPr>
          <w:rFonts w:ascii="Helvetica" w:eastAsia="Times New Roman" w:hAnsi="Helvetica" w:cs="Helvetica"/>
          <w:b/>
          <w:i/>
          <w:sz w:val="40"/>
          <w:szCs w:val="40"/>
          <w:lang w:eastAsia="fr-FR"/>
        </w:rPr>
      </w:pPr>
      <w:r w:rsidRPr="009A0CBE">
        <w:rPr>
          <w:rFonts w:ascii="Helvetica" w:eastAsia="Times New Roman" w:hAnsi="Helvetica" w:cs="Helvetica"/>
          <w:b/>
          <w:i/>
          <w:sz w:val="40"/>
          <w:szCs w:val="40"/>
          <w:lang w:eastAsia="fr-FR"/>
        </w:rPr>
        <w:t xml:space="preserve">22 &amp; 23 </w:t>
      </w:r>
      <w:r>
        <w:rPr>
          <w:rFonts w:ascii="Helvetica" w:eastAsia="Times New Roman" w:hAnsi="Helvetica" w:cs="Helvetica"/>
          <w:b/>
          <w:i/>
          <w:sz w:val="40"/>
          <w:szCs w:val="40"/>
          <w:lang w:eastAsia="fr-FR"/>
        </w:rPr>
        <w:t>septembre</w:t>
      </w:r>
      <w:r w:rsidRPr="009A0CBE">
        <w:rPr>
          <w:rFonts w:ascii="Helvetica" w:eastAsia="Times New Roman" w:hAnsi="Helvetica" w:cs="Helvetica"/>
          <w:b/>
          <w:i/>
          <w:sz w:val="40"/>
          <w:szCs w:val="40"/>
          <w:lang w:eastAsia="fr-FR"/>
        </w:rPr>
        <w:t xml:space="preserve"> 2021 </w:t>
      </w:r>
    </w:p>
    <w:p w14:paraId="7B12ADE5" w14:textId="53FF5A7E" w:rsidR="00CB44D3" w:rsidRPr="00076F42" w:rsidRDefault="009A0CBE" w:rsidP="009A0CBE">
      <w:pPr>
        <w:pStyle w:val="Paragraphedeliste"/>
        <w:spacing w:after="0"/>
        <w:ind w:left="0"/>
        <w:rPr>
          <w:rFonts w:ascii="Helvetica" w:eastAsia="Times New Roman" w:hAnsi="Helvetica" w:cs="Helvetica"/>
          <w:b/>
          <w:i/>
          <w:sz w:val="40"/>
          <w:szCs w:val="40"/>
          <w:lang w:eastAsia="fr-FR"/>
        </w:rPr>
      </w:pPr>
      <w:r>
        <w:rPr>
          <w:rFonts w:ascii="Helvetica" w:eastAsia="Times New Roman" w:hAnsi="Helvetica" w:cs="Helvetica"/>
          <w:b/>
          <w:i/>
          <w:sz w:val="40"/>
          <w:szCs w:val="40"/>
          <w:lang w:eastAsia="fr-FR"/>
        </w:rPr>
        <w:t xml:space="preserve">   </w:t>
      </w:r>
      <w:r w:rsidRPr="009A0CBE">
        <w:rPr>
          <w:rFonts w:ascii="Helvetica" w:eastAsia="Times New Roman" w:hAnsi="Helvetica" w:cs="Helvetica"/>
          <w:b/>
          <w:i/>
          <w:sz w:val="40"/>
          <w:szCs w:val="40"/>
          <w:lang w:eastAsia="fr-FR"/>
        </w:rPr>
        <w:t xml:space="preserve">Paris </w:t>
      </w:r>
      <w:r>
        <w:rPr>
          <w:rFonts w:ascii="Helvetica" w:eastAsia="Times New Roman" w:hAnsi="Helvetica" w:cs="Helvetica"/>
          <w:b/>
          <w:i/>
          <w:sz w:val="40"/>
          <w:szCs w:val="40"/>
          <w:lang w:eastAsia="fr-FR"/>
        </w:rPr>
        <w:t>la Défense</w:t>
      </w:r>
    </w:p>
    <w:p w14:paraId="4A17F4CF" w14:textId="77777777" w:rsidR="009A0CBE" w:rsidRDefault="009A0CBE" w:rsidP="00CB44D3">
      <w:pPr>
        <w:jc w:val="center"/>
        <w:rPr>
          <w:rFonts w:ascii="Helvetica" w:hAnsi="Helvetica" w:cs="Helvetica"/>
          <w:b/>
          <w:i/>
          <w:color w:val="C00000"/>
          <w:sz w:val="36"/>
          <w:szCs w:val="36"/>
        </w:rPr>
      </w:pPr>
    </w:p>
    <w:p w14:paraId="7F6A79CC" w14:textId="063F6BD1" w:rsidR="00CB44D3" w:rsidRPr="00076F42" w:rsidRDefault="0050435B" w:rsidP="00CB44D3">
      <w:pPr>
        <w:jc w:val="center"/>
        <w:rPr>
          <w:rFonts w:ascii="Helvetica" w:hAnsi="Helvetica" w:cs="Helvetica"/>
          <w:b/>
          <w:i/>
          <w:color w:val="C00000"/>
          <w:sz w:val="36"/>
          <w:szCs w:val="36"/>
        </w:rPr>
      </w:pPr>
      <w:r w:rsidRPr="00076F42">
        <w:rPr>
          <w:rFonts w:ascii="Helvetica" w:hAnsi="Helvetica" w:cs="Helvetica"/>
          <w:b/>
          <w:i/>
          <w:color w:val="C00000"/>
          <w:sz w:val="36"/>
          <w:szCs w:val="36"/>
        </w:rPr>
        <w:t>APPEL A</w:t>
      </w:r>
      <w:r w:rsidR="00CB44D3" w:rsidRPr="00076F42">
        <w:rPr>
          <w:rFonts w:ascii="Helvetica" w:hAnsi="Helvetica" w:cs="Helvetica"/>
          <w:b/>
          <w:i/>
          <w:color w:val="C00000"/>
          <w:sz w:val="36"/>
          <w:szCs w:val="36"/>
        </w:rPr>
        <w:t xml:space="preserve"> COMMUNICATIONS 20</w:t>
      </w:r>
      <w:r w:rsidR="00076F42" w:rsidRPr="00076F42">
        <w:rPr>
          <w:rFonts w:ascii="Helvetica" w:hAnsi="Helvetica" w:cs="Helvetica"/>
          <w:b/>
          <w:i/>
          <w:color w:val="C00000"/>
          <w:sz w:val="36"/>
          <w:szCs w:val="36"/>
        </w:rPr>
        <w:t>2</w:t>
      </w:r>
      <w:r w:rsidR="009A0CBE">
        <w:rPr>
          <w:rFonts w:ascii="Helvetica" w:hAnsi="Helvetica" w:cs="Helvetica"/>
          <w:b/>
          <w:i/>
          <w:color w:val="C00000"/>
          <w:sz w:val="36"/>
          <w:szCs w:val="36"/>
        </w:rPr>
        <w:t>1</w:t>
      </w:r>
    </w:p>
    <w:p w14:paraId="32CF85E4" w14:textId="77777777" w:rsidR="00CB44D3" w:rsidRPr="00076F42" w:rsidRDefault="00CB44D3" w:rsidP="00CB44D3">
      <w:pPr>
        <w:jc w:val="center"/>
        <w:rPr>
          <w:rFonts w:ascii="Helvetica" w:hAnsi="Helvetica" w:cs="Helvetica"/>
          <w:b/>
          <w:i/>
          <w:sz w:val="8"/>
          <w:szCs w:val="20"/>
        </w:rPr>
      </w:pPr>
      <w:r w:rsidRPr="00076F42">
        <w:rPr>
          <w:rFonts w:ascii="Helvetica" w:hAnsi="Helvetica" w:cs="Helvetica"/>
          <w:b/>
          <w:i/>
          <w:color w:val="548DD4"/>
          <w:sz w:val="36"/>
          <w:szCs w:val="36"/>
        </w:rPr>
        <w:t xml:space="preserve"> </w:t>
      </w:r>
    </w:p>
    <w:p w14:paraId="5E503C31" w14:textId="7EB9B8CE" w:rsidR="00CB44D3" w:rsidRDefault="00CB44D3" w:rsidP="00CB44D3">
      <w:pPr>
        <w:jc w:val="center"/>
        <w:rPr>
          <w:rFonts w:ascii="Helvetica" w:hAnsi="Helvetica" w:cs="Helvetica"/>
          <w:b/>
          <w:i/>
          <w:sz w:val="20"/>
          <w:szCs w:val="20"/>
        </w:rPr>
      </w:pPr>
    </w:p>
    <w:p w14:paraId="35F3A67B" w14:textId="77777777" w:rsidR="008C3566" w:rsidRPr="00076F42" w:rsidRDefault="008C3566" w:rsidP="00CB44D3">
      <w:pPr>
        <w:jc w:val="center"/>
        <w:rPr>
          <w:rFonts w:ascii="Helvetica" w:hAnsi="Helvetica" w:cs="Helvetica"/>
          <w:b/>
          <w:i/>
          <w:sz w:val="20"/>
          <w:szCs w:val="20"/>
        </w:rPr>
      </w:pPr>
    </w:p>
    <w:p w14:paraId="4721FEC3" w14:textId="7F7DC0BC" w:rsidR="00CB44D3" w:rsidRPr="00076F42" w:rsidRDefault="00CB44D3" w:rsidP="00CB44D3">
      <w:pPr>
        <w:jc w:val="center"/>
        <w:rPr>
          <w:rFonts w:ascii="Helvetica" w:hAnsi="Helvetica" w:cs="Helvetica"/>
          <w:b/>
          <w:i/>
          <w:sz w:val="20"/>
          <w:szCs w:val="20"/>
        </w:rPr>
      </w:pPr>
      <w:r w:rsidRPr="00076F42">
        <w:rPr>
          <w:rFonts w:ascii="Helvetica" w:hAnsi="Helvetica" w:cs="Helvetica"/>
          <w:b/>
          <w:i/>
          <w:sz w:val="22"/>
          <w:szCs w:val="22"/>
        </w:rPr>
        <w:t>A retourner avant l</w:t>
      </w:r>
      <w:r w:rsidR="00076F42" w:rsidRPr="00076F42">
        <w:rPr>
          <w:rFonts w:ascii="Helvetica" w:hAnsi="Helvetica" w:cs="Helvetica"/>
          <w:b/>
          <w:i/>
          <w:sz w:val="22"/>
          <w:szCs w:val="22"/>
        </w:rPr>
        <w:t>e</w:t>
      </w:r>
      <w:r w:rsidR="00076F42" w:rsidRPr="00076F42">
        <w:rPr>
          <w:rFonts w:ascii="Helvetica" w:hAnsi="Helvetica" w:cs="Helvetica"/>
          <w:b/>
          <w:i/>
          <w:color w:val="FF0000"/>
          <w:szCs w:val="20"/>
          <w:u w:val="single"/>
        </w:rPr>
        <w:t xml:space="preserve"> </w:t>
      </w:r>
      <w:r w:rsidR="009A0CBE">
        <w:rPr>
          <w:rFonts w:ascii="Helvetica" w:hAnsi="Helvetica" w:cs="Helvetica"/>
          <w:b/>
          <w:i/>
          <w:color w:val="FF0000"/>
          <w:szCs w:val="20"/>
          <w:u w:val="single"/>
        </w:rPr>
        <w:t xml:space="preserve">28 juin </w:t>
      </w:r>
      <w:r w:rsidR="00076F42" w:rsidRPr="00076F42">
        <w:rPr>
          <w:rFonts w:ascii="Helvetica" w:hAnsi="Helvetica" w:cs="Helvetica"/>
          <w:b/>
          <w:i/>
          <w:color w:val="FF0000"/>
          <w:szCs w:val="20"/>
          <w:u w:val="single"/>
        </w:rPr>
        <w:t>202</w:t>
      </w:r>
      <w:r w:rsidR="009A0CBE">
        <w:rPr>
          <w:rFonts w:ascii="Helvetica" w:hAnsi="Helvetica" w:cs="Helvetica"/>
          <w:b/>
          <w:i/>
          <w:color w:val="FF0000"/>
          <w:szCs w:val="20"/>
          <w:u w:val="single"/>
        </w:rPr>
        <w:t>1</w:t>
      </w:r>
      <w:r w:rsidRPr="00076F42">
        <w:rPr>
          <w:rFonts w:ascii="Helvetica" w:hAnsi="Helvetica" w:cs="Helvetica"/>
          <w:b/>
          <w:i/>
          <w:szCs w:val="20"/>
        </w:rPr>
        <w:t xml:space="preserve"> </w:t>
      </w:r>
      <w:r w:rsidRPr="00076F42">
        <w:rPr>
          <w:rFonts w:ascii="Helvetica" w:hAnsi="Helvetica" w:cs="Helvetica"/>
          <w:b/>
          <w:i/>
          <w:sz w:val="22"/>
          <w:szCs w:val="22"/>
        </w:rPr>
        <w:t xml:space="preserve">à l’adresse suivante : </w:t>
      </w:r>
    </w:p>
    <w:p w14:paraId="7E376C4E" w14:textId="77777777" w:rsidR="00CB44D3" w:rsidRPr="00076F42" w:rsidRDefault="00CB44D3" w:rsidP="00CB44D3">
      <w:pPr>
        <w:jc w:val="center"/>
        <w:rPr>
          <w:rFonts w:ascii="Helvetica" w:hAnsi="Helvetica" w:cs="Helvetica"/>
          <w:b/>
          <w:i/>
          <w:sz w:val="20"/>
          <w:szCs w:val="20"/>
        </w:rPr>
      </w:pPr>
    </w:p>
    <w:p w14:paraId="2F42FB00" w14:textId="77777777" w:rsidR="00CB44D3" w:rsidRPr="00076F42" w:rsidRDefault="009F535D" w:rsidP="00CB44D3">
      <w:pPr>
        <w:jc w:val="center"/>
        <w:rPr>
          <w:rFonts w:ascii="Helvetica" w:hAnsi="Helvetica" w:cs="Helvetica"/>
          <w:b/>
          <w:color w:val="C00000"/>
        </w:rPr>
      </w:pPr>
      <w:hyperlink r:id="rId9" w:history="1">
        <w:r w:rsidR="00CB44D3" w:rsidRPr="00076F42">
          <w:rPr>
            <w:rStyle w:val="Lienhypertexte"/>
            <w:rFonts w:ascii="Helvetica" w:hAnsi="Helvetica" w:cs="Helvetica"/>
            <w:b/>
            <w:color w:val="C00000"/>
          </w:rPr>
          <w:t>conference@analyse-industrielle.fr</w:t>
        </w:r>
      </w:hyperlink>
    </w:p>
    <w:p w14:paraId="37A402D8" w14:textId="77777777" w:rsidR="00CB44D3" w:rsidRPr="00076F42" w:rsidRDefault="00CB44D3" w:rsidP="00CB44D3">
      <w:pPr>
        <w:jc w:val="center"/>
        <w:rPr>
          <w:rFonts w:ascii="Helvetica" w:hAnsi="Helvetica" w:cs="Helvetica"/>
          <w:b/>
          <w:color w:val="C00000"/>
        </w:rPr>
      </w:pPr>
    </w:p>
    <w:p w14:paraId="1E8C12CB" w14:textId="77777777" w:rsidR="008C3566" w:rsidRDefault="008C3566" w:rsidP="008C3566">
      <w:pPr>
        <w:tabs>
          <w:tab w:val="left" w:pos="960"/>
        </w:tabs>
        <w:suppressAutoHyphens w:val="0"/>
        <w:autoSpaceDE w:val="0"/>
        <w:autoSpaceDN w:val="0"/>
        <w:adjustRightInd w:val="0"/>
        <w:jc w:val="both"/>
        <w:rPr>
          <w:rFonts w:ascii="Helvetica" w:hAnsi="Helvetica" w:cs="Helvetica"/>
          <w:b/>
          <w:i/>
          <w:sz w:val="20"/>
          <w:szCs w:val="20"/>
        </w:rPr>
      </w:pPr>
    </w:p>
    <w:p w14:paraId="5131EA0F" w14:textId="6B43AE8C" w:rsidR="008C3566" w:rsidRDefault="008C3566" w:rsidP="008C3566">
      <w:pPr>
        <w:tabs>
          <w:tab w:val="left" w:pos="960"/>
        </w:tabs>
        <w:suppressAutoHyphens w:val="0"/>
        <w:autoSpaceDE w:val="0"/>
        <w:autoSpaceDN w:val="0"/>
        <w:adjustRightInd w:val="0"/>
        <w:jc w:val="both"/>
        <w:rPr>
          <w:rFonts w:ascii="Helvetica" w:hAnsi="Helvetica" w:cs="Helvetica"/>
          <w:b/>
          <w:i/>
          <w:sz w:val="20"/>
          <w:szCs w:val="20"/>
        </w:rPr>
      </w:pPr>
      <w:r w:rsidRPr="00801B17">
        <w:rPr>
          <w:rFonts w:ascii="Helvetica" w:hAnsi="Helvetica" w:cs="Helvetica"/>
          <w:b/>
          <w:i/>
          <w:sz w:val="20"/>
          <w:szCs w:val="20"/>
        </w:rPr>
        <w:t xml:space="preserve">Les propositions de participation des sociétés exposantes assorties de témoignages d’utilisateurs, de présentations de cas pratiques, de retours d'expérience seront privilégiées. </w:t>
      </w:r>
    </w:p>
    <w:p w14:paraId="02ED29FA" w14:textId="77777777" w:rsidR="008C3566" w:rsidRDefault="008C3566" w:rsidP="008C3566">
      <w:pPr>
        <w:tabs>
          <w:tab w:val="left" w:pos="960"/>
        </w:tabs>
        <w:suppressAutoHyphens w:val="0"/>
        <w:autoSpaceDE w:val="0"/>
        <w:autoSpaceDN w:val="0"/>
        <w:adjustRightInd w:val="0"/>
        <w:jc w:val="both"/>
        <w:rPr>
          <w:rFonts w:ascii="Helvetica" w:hAnsi="Helvetica" w:cs="Helvetica"/>
          <w:b/>
          <w:i/>
          <w:sz w:val="20"/>
          <w:szCs w:val="20"/>
        </w:rPr>
      </w:pPr>
      <w:r>
        <w:rPr>
          <w:rFonts w:ascii="Helvetica" w:hAnsi="Helvetica" w:cs="Helvetica"/>
          <w:b/>
          <w:i/>
          <w:sz w:val="20"/>
          <w:szCs w:val="20"/>
        </w:rPr>
        <w:t xml:space="preserve">Les propositions retenues de sociétés exposants seront gratuites. </w:t>
      </w:r>
    </w:p>
    <w:p w14:paraId="5F701E35" w14:textId="77777777" w:rsidR="008C3566" w:rsidRPr="00923C8E" w:rsidRDefault="008C3566" w:rsidP="008C3566">
      <w:pPr>
        <w:tabs>
          <w:tab w:val="left" w:pos="960"/>
        </w:tabs>
        <w:suppressAutoHyphens w:val="0"/>
        <w:autoSpaceDE w:val="0"/>
        <w:autoSpaceDN w:val="0"/>
        <w:adjustRightInd w:val="0"/>
        <w:jc w:val="both"/>
        <w:rPr>
          <w:rFonts w:ascii="Helvetica" w:hAnsi="Helvetica" w:cs="Helvetica"/>
          <w:bCs/>
          <w:i/>
          <w:sz w:val="20"/>
          <w:szCs w:val="20"/>
        </w:rPr>
      </w:pPr>
      <w:r w:rsidRPr="00801B17">
        <w:rPr>
          <w:rFonts w:ascii="Helvetica" w:hAnsi="Helvetica" w:cs="Helvetica"/>
          <w:b/>
          <w:i/>
          <w:sz w:val="20"/>
          <w:szCs w:val="20"/>
        </w:rPr>
        <w:t xml:space="preserve">Les propositions retenues de sociétés non-exposantes donneront lieu à des frais de </w:t>
      </w:r>
      <w:proofErr w:type="gramStart"/>
      <w:r w:rsidRPr="00801B17">
        <w:rPr>
          <w:rFonts w:ascii="Helvetica" w:hAnsi="Helvetica" w:cs="Helvetica"/>
          <w:b/>
          <w:i/>
          <w:sz w:val="20"/>
          <w:szCs w:val="20"/>
        </w:rPr>
        <w:t>sponsoring</w:t>
      </w:r>
      <w:proofErr w:type="gramEnd"/>
      <w:r>
        <w:rPr>
          <w:rFonts w:ascii="Helvetica" w:hAnsi="Helvetica" w:cs="Helvetica"/>
          <w:b/>
          <w:i/>
          <w:sz w:val="20"/>
          <w:szCs w:val="20"/>
        </w:rPr>
        <w:t xml:space="preserve"> </w:t>
      </w:r>
      <w:r w:rsidRPr="00923C8E">
        <w:rPr>
          <w:rFonts w:ascii="Helvetica" w:hAnsi="Helvetica" w:cs="Helvetica"/>
          <w:bCs/>
          <w:i/>
          <w:sz w:val="20"/>
          <w:szCs w:val="20"/>
        </w:rPr>
        <w:t>(nous contacter).</w:t>
      </w:r>
    </w:p>
    <w:p w14:paraId="2A0DFC20" w14:textId="77777777" w:rsidR="00CB44D3" w:rsidRPr="00076F42" w:rsidRDefault="00CB44D3" w:rsidP="00CB44D3">
      <w:pPr>
        <w:tabs>
          <w:tab w:val="left" w:pos="960"/>
        </w:tabs>
        <w:suppressAutoHyphens w:val="0"/>
        <w:autoSpaceDE w:val="0"/>
        <w:autoSpaceDN w:val="0"/>
        <w:adjustRightInd w:val="0"/>
        <w:spacing w:line="276" w:lineRule="auto"/>
        <w:ind w:left="720"/>
        <w:contextualSpacing/>
        <w:rPr>
          <w:rFonts w:ascii="Helvetica" w:hAnsi="Helvetica" w:cs="Helvetica"/>
          <w:b/>
          <w:i/>
        </w:rPr>
      </w:pPr>
    </w:p>
    <w:p w14:paraId="758E216D" w14:textId="77777777" w:rsidR="00CB44D3" w:rsidRPr="00076F42" w:rsidRDefault="00CB44D3" w:rsidP="00CB44D3">
      <w:pPr>
        <w:tabs>
          <w:tab w:val="left" w:pos="960"/>
        </w:tabs>
        <w:suppressAutoHyphens w:val="0"/>
        <w:autoSpaceDE w:val="0"/>
        <w:autoSpaceDN w:val="0"/>
        <w:adjustRightInd w:val="0"/>
        <w:spacing w:line="276" w:lineRule="auto"/>
        <w:contextualSpacing/>
        <w:rPr>
          <w:rFonts w:ascii="Helvetica" w:hAnsi="Helvetica" w:cs="Helvetica"/>
          <w:b/>
          <w:i/>
        </w:rPr>
      </w:pPr>
      <w:r w:rsidRPr="00076F42">
        <w:rPr>
          <w:rFonts w:ascii="Helvetica" w:hAnsi="Helvetica" w:cs="Helvetica"/>
          <w:b/>
          <w:i/>
        </w:rPr>
        <w:t>Les différents formats des prises de parole :</w:t>
      </w:r>
    </w:p>
    <w:p w14:paraId="68A54F93" w14:textId="77777777" w:rsidR="00CB44D3" w:rsidRPr="00076F42" w:rsidRDefault="00CB44D3" w:rsidP="00CB44D3">
      <w:pPr>
        <w:tabs>
          <w:tab w:val="left" w:pos="960"/>
        </w:tabs>
        <w:suppressAutoHyphens w:val="0"/>
        <w:autoSpaceDE w:val="0"/>
        <w:autoSpaceDN w:val="0"/>
        <w:adjustRightInd w:val="0"/>
        <w:spacing w:line="276" w:lineRule="auto"/>
        <w:ind w:left="720"/>
        <w:contextualSpacing/>
        <w:rPr>
          <w:rFonts w:ascii="Helvetica" w:hAnsi="Helvetica" w:cs="Helvetica"/>
          <w:smallCaps/>
          <w:color w:val="44546A" w:themeColor="text2"/>
          <w:sz w:val="10"/>
        </w:rPr>
      </w:pPr>
    </w:p>
    <w:p w14:paraId="28EAB9B5" w14:textId="294FFEF2" w:rsidR="00CB44D3" w:rsidRPr="00076F42" w:rsidRDefault="00CB44D3" w:rsidP="00CB44D3">
      <w:pPr>
        <w:pStyle w:val="Paragraphedeliste"/>
        <w:numPr>
          <w:ilvl w:val="0"/>
          <w:numId w:val="1"/>
        </w:numPr>
        <w:tabs>
          <w:tab w:val="left" w:pos="960"/>
        </w:tabs>
        <w:suppressAutoHyphens w:val="0"/>
        <w:autoSpaceDE w:val="0"/>
        <w:autoSpaceDN w:val="0"/>
        <w:adjustRightInd w:val="0"/>
        <w:rPr>
          <w:rFonts w:ascii="Helvetica" w:hAnsi="Helvetica" w:cs="Helvetica"/>
          <w:smallCaps/>
          <w:color w:val="44546A" w:themeColor="text2"/>
        </w:rPr>
      </w:pPr>
      <w:r w:rsidRPr="00076F42">
        <w:rPr>
          <w:rFonts w:ascii="Helvetica" w:eastAsiaTheme="minorEastAsia" w:hAnsi="Helvetica" w:cs="Helvetica"/>
          <w:smallCaps/>
          <w:color w:val="44546A" w:themeColor="text2"/>
        </w:rPr>
        <w:t xml:space="preserve">les </w:t>
      </w:r>
      <w:r w:rsidRPr="00076F42">
        <w:rPr>
          <w:rFonts w:ascii="Helvetica" w:hAnsi="Helvetica" w:cs="Helvetica"/>
          <w:b/>
          <w:smallCaps/>
          <w:color w:val="44546A" w:themeColor="text2"/>
          <w:u w:val="single"/>
        </w:rPr>
        <w:t xml:space="preserve">tables rondes, </w:t>
      </w:r>
      <w:r w:rsidR="00E73652" w:rsidRPr="00076F42">
        <w:rPr>
          <w:rFonts w:ascii="Helvetica" w:hAnsi="Helvetica" w:cs="Helvetica"/>
          <w:smallCaps/>
          <w:color w:val="44546A" w:themeColor="text2"/>
        </w:rPr>
        <w:t xml:space="preserve">prises de parole </w:t>
      </w:r>
      <w:r w:rsidRPr="00076F42">
        <w:rPr>
          <w:rFonts w:ascii="Helvetica" w:eastAsiaTheme="minorEastAsia" w:hAnsi="Helvetica" w:cs="Helvetica"/>
          <w:smallCaps/>
          <w:color w:val="44546A" w:themeColor="text2"/>
        </w:rPr>
        <w:t xml:space="preserve">de </w:t>
      </w:r>
      <w:r w:rsidR="004F6183">
        <w:rPr>
          <w:rFonts w:ascii="Helvetica" w:eastAsiaTheme="minorEastAsia" w:hAnsi="Helvetica" w:cs="Helvetica"/>
          <w:smallCaps/>
          <w:color w:val="44546A" w:themeColor="text2"/>
        </w:rPr>
        <w:t xml:space="preserve"> 45 minutes </w:t>
      </w:r>
      <w:proofErr w:type="spellStart"/>
      <w:r w:rsidR="004F6183">
        <w:rPr>
          <w:rFonts w:ascii="Helvetica" w:eastAsiaTheme="minorEastAsia" w:hAnsi="Helvetica" w:cs="Helvetica"/>
          <w:smallCaps/>
          <w:color w:val="44546A" w:themeColor="text2"/>
        </w:rPr>
        <w:t>a</w:t>
      </w:r>
      <w:proofErr w:type="spellEnd"/>
      <w:r w:rsidR="004F6183">
        <w:rPr>
          <w:rFonts w:ascii="Helvetica" w:eastAsiaTheme="minorEastAsia" w:hAnsi="Helvetica" w:cs="Helvetica"/>
          <w:smallCaps/>
          <w:color w:val="44546A" w:themeColor="text2"/>
        </w:rPr>
        <w:t xml:space="preserve"> </w:t>
      </w:r>
      <w:r w:rsidRPr="00076F42">
        <w:rPr>
          <w:rFonts w:ascii="Helvetica" w:eastAsiaTheme="minorEastAsia" w:hAnsi="Helvetica" w:cs="Helvetica"/>
          <w:smallCaps/>
          <w:color w:val="44546A" w:themeColor="text2"/>
        </w:rPr>
        <w:t xml:space="preserve">1h00, permettant à des offreurs et à leurs clients de débattre de problématiques-clés avec la </w:t>
      </w:r>
      <w:r w:rsidRPr="00076F42">
        <w:rPr>
          <w:rFonts w:ascii="Helvetica" w:hAnsi="Helvetica" w:cs="Helvetica"/>
          <w:smallCaps/>
          <w:color w:val="44546A" w:themeColor="text2"/>
        </w:rPr>
        <w:t xml:space="preserve">salle </w:t>
      </w:r>
      <w:r w:rsidR="00E73652" w:rsidRPr="00076F42">
        <w:rPr>
          <w:rFonts w:ascii="Helvetica" w:hAnsi="Helvetica" w:cs="Helvetica"/>
          <w:smallCaps/>
          <w:color w:val="44546A" w:themeColor="text2"/>
        </w:rPr>
        <w:t>(</w:t>
      </w:r>
      <w:proofErr w:type="gramStart"/>
      <w:r w:rsidR="00E73652" w:rsidRPr="00076F42">
        <w:rPr>
          <w:rFonts w:ascii="Helvetica" w:eastAsiaTheme="minorEastAsia" w:hAnsi="Helvetica" w:cs="Helvetica"/>
          <w:smallCaps/>
          <w:color w:val="44546A" w:themeColor="text2"/>
        </w:rPr>
        <w:t>avec</w:t>
      </w:r>
      <w:r w:rsidR="00E73652" w:rsidRPr="00076F42">
        <w:rPr>
          <w:rFonts w:ascii="Helvetica" w:hAnsi="Helvetica" w:cs="Helvetica"/>
          <w:smallCaps/>
          <w:color w:val="44546A" w:themeColor="text2"/>
        </w:rPr>
        <w:t xml:space="preserve">  </w:t>
      </w:r>
      <w:r w:rsidRPr="00076F42">
        <w:rPr>
          <w:rFonts w:ascii="Helvetica" w:hAnsi="Helvetica" w:cs="Helvetica"/>
          <w:smallCaps/>
          <w:color w:val="44546A" w:themeColor="text2"/>
        </w:rPr>
        <w:t>animateur</w:t>
      </w:r>
      <w:proofErr w:type="gramEnd"/>
      <w:r w:rsidRPr="00076F42">
        <w:rPr>
          <w:rFonts w:ascii="Helvetica" w:hAnsi="Helvetica" w:cs="Helvetica"/>
          <w:smallCaps/>
          <w:color w:val="44546A" w:themeColor="text2"/>
        </w:rPr>
        <w:t>)</w:t>
      </w:r>
    </w:p>
    <w:p w14:paraId="23BA3DB7" w14:textId="556CABE6" w:rsidR="00801B17" w:rsidRPr="008C3566" w:rsidRDefault="00CB44D3" w:rsidP="008C3566">
      <w:pPr>
        <w:pStyle w:val="Paragraphedeliste"/>
        <w:numPr>
          <w:ilvl w:val="0"/>
          <w:numId w:val="1"/>
        </w:numPr>
        <w:tabs>
          <w:tab w:val="left" w:pos="960"/>
        </w:tabs>
        <w:suppressAutoHyphens w:val="0"/>
        <w:autoSpaceDE w:val="0"/>
        <w:autoSpaceDN w:val="0"/>
        <w:adjustRightInd w:val="0"/>
        <w:rPr>
          <w:rFonts w:ascii="Helvetica" w:hAnsi="Helvetica" w:cs="Helvetica"/>
          <w:smallCaps/>
          <w:color w:val="44546A" w:themeColor="text2"/>
        </w:rPr>
      </w:pPr>
      <w:r w:rsidRPr="00076F42">
        <w:rPr>
          <w:rFonts w:ascii="Helvetica" w:hAnsi="Helvetica" w:cs="Helvetica"/>
          <w:smallCaps/>
          <w:color w:val="44546A" w:themeColor="text2"/>
        </w:rPr>
        <w:t xml:space="preserve">Des </w:t>
      </w:r>
      <w:r w:rsidRPr="00076F42">
        <w:rPr>
          <w:rFonts w:ascii="Helvetica" w:hAnsi="Helvetica" w:cs="Helvetica"/>
          <w:b/>
          <w:smallCaps/>
          <w:color w:val="44546A" w:themeColor="text2"/>
          <w:u w:val="single"/>
        </w:rPr>
        <w:t>« Cartes blanches »,</w:t>
      </w:r>
      <w:r w:rsidRPr="00076F42">
        <w:rPr>
          <w:rFonts w:ascii="Helvetica" w:hAnsi="Helvetica" w:cs="Helvetica"/>
          <w:smallCaps/>
          <w:color w:val="44546A" w:themeColor="text2"/>
        </w:rPr>
        <w:t xml:space="preserve"> prises de parole de 30 mn pour traiter un thème libre, non commercial et non abordé par ailleurs dans les autres conférences (sans animateur)</w:t>
      </w:r>
    </w:p>
    <w:p w14:paraId="6728A9BC" w14:textId="77777777" w:rsidR="001B61CB" w:rsidRPr="00801B17" w:rsidRDefault="001B61CB" w:rsidP="00801B17">
      <w:pPr>
        <w:tabs>
          <w:tab w:val="left" w:pos="960"/>
        </w:tabs>
        <w:suppressAutoHyphens w:val="0"/>
        <w:autoSpaceDE w:val="0"/>
        <w:autoSpaceDN w:val="0"/>
        <w:adjustRightInd w:val="0"/>
        <w:jc w:val="both"/>
        <w:rPr>
          <w:rFonts w:ascii="Helvetica" w:hAnsi="Helvetica" w:cs="Helvetica"/>
          <w:smallCaps/>
          <w:color w:val="44546A" w:themeColor="text2"/>
          <w:sz w:val="20"/>
          <w:szCs w:val="20"/>
        </w:rPr>
      </w:pPr>
    </w:p>
    <w:p w14:paraId="72CB5589" w14:textId="22FF7822" w:rsidR="00076F42" w:rsidRPr="009A0CBE" w:rsidRDefault="008C3566" w:rsidP="00CB44D3">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b/>
          <w:color w:val="E36C0A"/>
          <w:u w:val="single"/>
        </w:rPr>
      </w:pPr>
      <w:r>
        <w:rPr>
          <w:rFonts w:ascii="Helvetica" w:hAnsi="Helvetica" w:cs="Helvetica"/>
          <w:b/>
          <w:color w:val="E36C0A"/>
          <w:u w:val="single"/>
        </w:rPr>
        <w:t xml:space="preserve">Grands enjeux </w:t>
      </w:r>
    </w:p>
    <w:p w14:paraId="6EB93631" w14:textId="1AB88B80" w:rsidR="00CB44D3" w:rsidRPr="00076F42" w:rsidRDefault="00CB44D3" w:rsidP="00CB44D3">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i/>
          <w:smallCaps/>
          <w:color w:val="C00000"/>
        </w:rPr>
      </w:pPr>
      <w:r w:rsidRPr="00076F42">
        <w:rPr>
          <w:rFonts w:ascii="Helvetica" w:hAnsi="Helvetica" w:cs="Helvetica"/>
          <w:i/>
          <w:sz w:val="20"/>
        </w:rPr>
        <w:t>(</w:t>
      </w:r>
      <w:proofErr w:type="gramStart"/>
      <w:r w:rsidRPr="00076F42">
        <w:rPr>
          <w:rFonts w:ascii="Helvetica" w:hAnsi="Helvetica" w:cs="Helvetica"/>
          <w:i/>
          <w:sz w:val="20"/>
        </w:rPr>
        <w:t>la</w:t>
      </w:r>
      <w:proofErr w:type="gramEnd"/>
      <w:r w:rsidRPr="00076F42">
        <w:rPr>
          <w:rFonts w:ascii="Helvetica" w:hAnsi="Helvetica" w:cs="Helvetica"/>
          <w:i/>
          <w:sz w:val="20"/>
        </w:rPr>
        <w:t xml:space="preserve"> programmation jour/horaires sera établie</w:t>
      </w:r>
      <w:r w:rsidR="009A0CBE">
        <w:rPr>
          <w:rFonts w:ascii="Helvetica" w:hAnsi="Helvetica" w:cs="Helvetica"/>
          <w:i/>
          <w:sz w:val="20"/>
        </w:rPr>
        <w:t xml:space="preserve"> en juillet 2021</w:t>
      </w:r>
      <w:r w:rsidRPr="00076F42">
        <w:rPr>
          <w:rFonts w:ascii="Helvetica" w:hAnsi="Helvetica" w:cs="Helvetica"/>
          <w:i/>
          <w:sz w:val="20"/>
        </w:rPr>
        <w:t>)</w:t>
      </w:r>
    </w:p>
    <w:p w14:paraId="5260EBD0" w14:textId="77777777" w:rsidR="00CB44D3" w:rsidRPr="00076F42" w:rsidRDefault="00CB44D3" w:rsidP="00CB44D3">
      <w:pPr>
        <w:rPr>
          <w:rFonts w:ascii="Helvetica" w:hAnsi="Helvetica" w:cs="Helvetica"/>
          <w:b/>
          <w:i/>
          <w:color w:val="365F91"/>
        </w:rPr>
      </w:pPr>
    </w:p>
    <w:p w14:paraId="1FC30CAC" w14:textId="7A39EB52" w:rsidR="001B61CB" w:rsidRPr="00577FAB" w:rsidRDefault="00CB44D3" w:rsidP="008C3566">
      <w:pPr>
        <w:rPr>
          <w:rFonts w:ascii="Helvetica" w:hAnsi="Helvetica" w:cs="Helvetica"/>
          <w:b/>
          <w:bCs/>
          <w:iCs/>
          <w:color w:val="000000"/>
          <w:sz w:val="22"/>
          <w:szCs w:val="22"/>
        </w:rPr>
      </w:pPr>
      <w:proofErr w:type="gramStart"/>
      <w:r w:rsidRPr="00577FAB">
        <w:rPr>
          <w:rFonts w:ascii="Helvetica" w:eastAsia="Helvetica" w:hAnsi="Helvetica" w:cs="Helvetica" w:hint="eastAsia"/>
          <w:b/>
          <w:i/>
          <w:color w:val="000000"/>
          <w:sz w:val="22"/>
          <w:szCs w:val="22"/>
        </w:rPr>
        <w:t>􀀀</w:t>
      </w:r>
      <w:proofErr w:type="gramEnd"/>
      <w:r w:rsidRPr="00577FAB">
        <w:rPr>
          <w:rFonts w:ascii="Helvetica" w:hAnsi="Helvetica" w:cs="Helvetica"/>
          <w:b/>
          <w:i/>
          <w:color w:val="000000"/>
          <w:sz w:val="22"/>
          <w:szCs w:val="22"/>
        </w:rPr>
        <w:t xml:space="preserve"> Table ronde </w:t>
      </w:r>
      <w:r w:rsidRPr="00577FAB">
        <w:rPr>
          <w:rFonts w:ascii="Helvetica" w:hAnsi="Helvetica" w:cs="Helvetica"/>
          <w:b/>
          <w:color w:val="E36C0A"/>
          <w:sz w:val="22"/>
          <w:szCs w:val="22"/>
        </w:rPr>
        <w:t>TR</w:t>
      </w:r>
      <w:r w:rsidR="007A275B" w:rsidRPr="00577FAB">
        <w:rPr>
          <w:rFonts w:ascii="Helvetica" w:hAnsi="Helvetica" w:cs="Helvetica"/>
          <w:b/>
          <w:color w:val="E36C0A"/>
          <w:sz w:val="22"/>
          <w:szCs w:val="22"/>
        </w:rPr>
        <w:t>1</w:t>
      </w:r>
      <w:r w:rsidRPr="00577FAB">
        <w:rPr>
          <w:rFonts w:ascii="Helvetica" w:hAnsi="Helvetica" w:cs="Helvetica"/>
          <w:color w:val="E36C0A"/>
          <w:sz w:val="22"/>
          <w:szCs w:val="22"/>
        </w:rPr>
        <w:t xml:space="preserve"> –</w:t>
      </w:r>
      <w:r w:rsidRPr="00577FAB">
        <w:rPr>
          <w:rFonts w:ascii="Helvetica" w:hAnsi="Helvetica" w:cs="Helvetica"/>
          <w:i/>
          <w:color w:val="000000"/>
          <w:sz w:val="22"/>
          <w:szCs w:val="22"/>
        </w:rPr>
        <w:t xml:space="preserve"> </w:t>
      </w:r>
      <w:r w:rsidR="008C3566" w:rsidRPr="00577FAB">
        <w:rPr>
          <w:rFonts w:ascii="Helvetica" w:hAnsi="Helvetica" w:cs="Helvetica"/>
          <w:b/>
          <w:bCs/>
          <w:iCs/>
          <w:color w:val="000000"/>
          <w:sz w:val="22"/>
          <w:szCs w:val="22"/>
          <w:u w:val="single"/>
        </w:rPr>
        <w:t xml:space="preserve">Nouveau BREF incinération : comment faire d’une obligation un atout de compétitivité ? </w:t>
      </w:r>
    </w:p>
    <w:p w14:paraId="0B73A7DB" w14:textId="24E0760A" w:rsidR="009A0CBE" w:rsidRPr="00577FAB" w:rsidRDefault="009A0CBE" w:rsidP="00960090">
      <w:pPr>
        <w:jc w:val="both"/>
        <w:rPr>
          <w:rFonts w:ascii="Helvetica" w:hAnsi="Helvetica" w:cs="Helvetica"/>
          <w:i/>
          <w:color w:val="000000"/>
          <w:sz w:val="22"/>
          <w:szCs w:val="22"/>
        </w:rPr>
      </w:pPr>
      <w:r w:rsidRPr="00577FAB">
        <w:rPr>
          <w:rFonts w:ascii="Helvetica" w:hAnsi="Helvetica" w:cs="Helvetica"/>
          <w:i/>
          <w:color w:val="000000"/>
          <w:sz w:val="22"/>
          <w:szCs w:val="22"/>
        </w:rPr>
        <w:t xml:space="preserve">Le nouveau document pilotant les obligations des installations d’incinération paru en décembre 2019, engage les exploitants d’incinérateurs dans une série de nouveaux défis, en particulier de nouvelles limites de rejets et obligation de suivi en continu du mercure. </w:t>
      </w:r>
      <w:r w:rsidR="00620553">
        <w:rPr>
          <w:rFonts w:ascii="Helvetica" w:hAnsi="Helvetica" w:cs="Helvetica"/>
          <w:i/>
          <w:color w:val="000000"/>
          <w:sz w:val="22"/>
          <w:szCs w:val="22"/>
        </w:rPr>
        <w:t>Quelles sont l</w:t>
      </w:r>
      <w:r w:rsidRPr="00577FAB">
        <w:rPr>
          <w:rFonts w:ascii="Helvetica" w:hAnsi="Helvetica" w:cs="Helvetica"/>
          <w:i/>
          <w:color w:val="000000"/>
          <w:sz w:val="22"/>
          <w:szCs w:val="22"/>
        </w:rPr>
        <w:t>es solutions analytiques disponibles</w:t>
      </w:r>
      <w:r w:rsidR="00620553">
        <w:rPr>
          <w:rFonts w:ascii="Helvetica" w:hAnsi="Helvetica" w:cs="Helvetica"/>
          <w:i/>
          <w:color w:val="000000"/>
          <w:sz w:val="22"/>
          <w:szCs w:val="22"/>
        </w:rPr>
        <w:t> ?</w:t>
      </w:r>
      <w:r w:rsidRPr="00577FAB">
        <w:rPr>
          <w:rFonts w:ascii="Helvetica" w:hAnsi="Helvetica" w:cs="Helvetica"/>
          <w:i/>
          <w:color w:val="000000"/>
          <w:sz w:val="22"/>
          <w:szCs w:val="22"/>
        </w:rPr>
        <w:t xml:space="preserve"> Comment et à quel moment les mettre en place pour faire de cette nouvelle obligation une opportunité de gain d’efficacité ?  Retours d’expériences et analyse des gains potentiels</w:t>
      </w:r>
      <w:r w:rsidR="00620553">
        <w:rPr>
          <w:rFonts w:ascii="Helvetica" w:hAnsi="Helvetica" w:cs="Helvetica"/>
          <w:i/>
          <w:color w:val="000000"/>
          <w:sz w:val="22"/>
          <w:szCs w:val="22"/>
        </w:rPr>
        <w:t>.</w:t>
      </w:r>
    </w:p>
    <w:p w14:paraId="651421C4" w14:textId="5060390A" w:rsidR="007A275B" w:rsidRDefault="007A275B" w:rsidP="009A0CBE">
      <w:pPr>
        <w:rPr>
          <w:rFonts w:ascii="Helvetica" w:hAnsi="Helvetica" w:cs="Helvetica"/>
          <w:i/>
          <w:color w:val="000000"/>
          <w:sz w:val="20"/>
          <w:szCs w:val="20"/>
        </w:rPr>
      </w:pPr>
    </w:p>
    <w:p w14:paraId="607F4B80" w14:textId="7235073A" w:rsidR="007A275B" w:rsidRPr="00577FAB" w:rsidRDefault="007A275B" w:rsidP="007A275B">
      <w:pPr>
        <w:rPr>
          <w:rFonts w:ascii="Helvetica" w:hAnsi="Helvetica" w:cs="Helvetica"/>
          <w:i/>
          <w:color w:val="000000"/>
          <w:sz w:val="22"/>
          <w:szCs w:val="22"/>
        </w:rPr>
      </w:pPr>
      <w:proofErr w:type="gramStart"/>
      <w:r w:rsidRPr="00577FAB">
        <w:rPr>
          <w:rFonts w:ascii="Helvetica" w:eastAsia="Helvetica" w:hAnsi="Helvetica" w:cs="Helvetica" w:hint="eastAsia"/>
          <w:b/>
          <w:i/>
          <w:color w:val="000000"/>
          <w:sz w:val="22"/>
          <w:szCs w:val="22"/>
        </w:rPr>
        <w:t>􀀀</w:t>
      </w:r>
      <w:proofErr w:type="gramEnd"/>
      <w:r w:rsidRPr="00577FAB">
        <w:rPr>
          <w:rFonts w:ascii="Helvetica" w:hAnsi="Helvetica" w:cs="Helvetica"/>
          <w:b/>
          <w:i/>
          <w:color w:val="000000"/>
          <w:sz w:val="22"/>
          <w:szCs w:val="22"/>
        </w:rPr>
        <w:t xml:space="preserve"> Table ronde </w:t>
      </w:r>
      <w:r w:rsidRPr="00577FAB">
        <w:rPr>
          <w:rFonts w:ascii="Helvetica" w:hAnsi="Helvetica" w:cs="Helvetica"/>
          <w:b/>
          <w:color w:val="E36C0A"/>
          <w:sz w:val="22"/>
          <w:szCs w:val="22"/>
        </w:rPr>
        <w:t>TR2</w:t>
      </w:r>
      <w:r w:rsidRPr="00577FAB">
        <w:rPr>
          <w:rFonts w:ascii="Helvetica" w:hAnsi="Helvetica" w:cs="Helvetica"/>
          <w:color w:val="E36C0A"/>
          <w:sz w:val="22"/>
          <w:szCs w:val="22"/>
        </w:rPr>
        <w:t xml:space="preserve"> –</w:t>
      </w:r>
      <w:r w:rsidRPr="00577FAB">
        <w:rPr>
          <w:rFonts w:ascii="Helvetica" w:hAnsi="Helvetica" w:cs="Helvetica"/>
          <w:i/>
          <w:color w:val="000000"/>
          <w:sz w:val="22"/>
          <w:szCs w:val="22"/>
        </w:rPr>
        <w:t xml:space="preserve"> </w:t>
      </w:r>
      <w:r w:rsidR="00960090" w:rsidRPr="00577FAB">
        <w:rPr>
          <w:rFonts w:ascii="Helvetica" w:hAnsi="Helvetica" w:cs="Helvetica"/>
          <w:b/>
          <w:bCs/>
          <w:iCs/>
          <w:color w:val="000000"/>
          <w:sz w:val="22"/>
          <w:szCs w:val="22"/>
          <w:u w:val="single"/>
        </w:rPr>
        <w:t>Plan de relance</w:t>
      </w:r>
      <w:r w:rsidR="00620553">
        <w:rPr>
          <w:rFonts w:ascii="Helvetica" w:hAnsi="Helvetica" w:cs="Helvetica"/>
          <w:b/>
          <w:bCs/>
          <w:iCs/>
          <w:color w:val="000000"/>
          <w:sz w:val="22"/>
          <w:szCs w:val="22"/>
          <w:u w:val="single"/>
        </w:rPr>
        <w:t xml:space="preserve">, programme de décarbonation </w:t>
      </w:r>
      <w:r w:rsidR="00960090" w:rsidRPr="00577FAB">
        <w:rPr>
          <w:rFonts w:ascii="Helvetica" w:hAnsi="Helvetica" w:cs="Helvetica"/>
          <w:b/>
          <w:bCs/>
          <w:iCs/>
          <w:color w:val="000000"/>
          <w:sz w:val="22"/>
          <w:szCs w:val="22"/>
          <w:u w:val="single"/>
        </w:rPr>
        <w:t>: quelles opportunités pour la métrologie ?</w:t>
      </w:r>
    </w:p>
    <w:p w14:paraId="1CADC9B3" w14:textId="77777777" w:rsidR="00960090" w:rsidRPr="00577FAB" w:rsidRDefault="00960090" w:rsidP="00960090">
      <w:pPr>
        <w:jc w:val="both"/>
        <w:rPr>
          <w:rFonts w:ascii="Helvetica" w:hAnsi="Helvetica" w:cs="Helvetica"/>
          <w:i/>
          <w:color w:val="000000"/>
          <w:sz w:val="22"/>
          <w:szCs w:val="22"/>
        </w:rPr>
      </w:pPr>
      <w:r w:rsidRPr="00577FAB">
        <w:rPr>
          <w:rFonts w:ascii="Helvetica" w:hAnsi="Helvetica" w:cs="Helvetica"/>
          <w:i/>
          <w:color w:val="000000"/>
          <w:sz w:val="22"/>
          <w:szCs w:val="22"/>
        </w:rPr>
        <w:t xml:space="preserve">Le plan de relance, dans la continuité du projet Industrie du futur, prévoit de financer jusqu’à 40 % des investissements destinés à la numérisation des processus industriels (sans montant minimum). Autre opportunité, la priorité mise sur la décarbonation de l’industrie et donc son efficience énergétique, qui touche à l’optimisation des process industriel et donc à leur pilotage plus précis grâce notamment à des analyseurs et capteurs en ligne et des outils de pilotage plus avancés. </w:t>
      </w:r>
    </w:p>
    <w:p w14:paraId="521F86EF" w14:textId="77777777" w:rsidR="00960090" w:rsidRPr="00577FAB" w:rsidRDefault="00960090" w:rsidP="00960090">
      <w:pPr>
        <w:jc w:val="both"/>
        <w:rPr>
          <w:rFonts w:ascii="Helvetica" w:hAnsi="Helvetica" w:cs="Helvetica"/>
          <w:i/>
          <w:color w:val="000000"/>
          <w:sz w:val="22"/>
          <w:szCs w:val="22"/>
        </w:rPr>
      </w:pPr>
      <w:r w:rsidRPr="00577FAB">
        <w:rPr>
          <w:rFonts w:ascii="Helvetica" w:hAnsi="Helvetica" w:cs="Helvetica"/>
          <w:i/>
          <w:color w:val="000000"/>
          <w:sz w:val="22"/>
          <w:szCs w:val="22"/>
        </w:rPr>
        <w:t>Tour d’horizon des opportunités (Analyse, capteurs, IOT, …)</w:t>
      </w:r>
    </w:p>
    <w:p w14:paraId="1E884D6D" w14:textId="77777777" w:rsidR="00960090" w:rsidRPr="00577FAB" w:rsidRDefault="00960090" w:rsidP="00960090">
      <w:pPr>
        <w:jc w:val="both"/>
        <w:rPr>
          <w:rFonts w:ascii="Helvetica" w:hAnsi="Helvetica" w:cs="Helvetica"/>
          <w:i/>
          <w:color w:val="000000"/>
          <w:sz w:val="22"/>
          <w:szCs w:val="22"/>
        </w:rPr>
      </w:pPr>
    </w:p>
    <w:p w14:paraId="1679107F" w14:textId="762EEC55" w:rsidR="007A275B" w:rsidRPr="00577FAB" w:rsidRDefault="007A275B" w:rsidP="009A0CBE">
      <w:pPr>
        <w:rPr>
          <w:rFonts w:ascii="Helvetica" w:hAnsi="Helvetica" w:cs="Helvetica"/>
          <w:i/>
          <w:color w:val="000000"/>
          <w:sz w:val="22"/>
          <w:szCs w:val="22"/>
        </w:rPr>
      </w:pPr>
    </w:p>
    <w:p w14:paraId="012D75DD" w14:textId="480F51DD" w:rsidR="00960090" w:rsidRDefault="00960090" w:rsidP="009A0CBE">
      <w:pPr>
        <w:rPr>
          <w:rFonts w:ascii="Helvetica" w:hAnsi="Helvetica" w:cs="Helvetica"/>
          <w:i/>
          <w:color w:val="000000"/>
          <w:sz w:val="20"/>
          <w:szCs w:val="20"/>
        </w:rPr>
      </w:pPr>
    </w:p>
    <w:p w14:paraId="0EC45611" w14:textId="1D2693C2" w:rsidR="00960090" w:rsidRDefault="00960090" w:rsidP="009A0CBE">
      <w:pPr>
        <w:rPr>
          <w:rFonts w:ascii="Helvetica" w:hAnsi="Helvetica" w:cs="Helvetica"/>
          <w:i/>
          <w:color w:val="000000"/>
          <w:sz w:val="20"/>
          <w:szCs w:val="20"/>
        </w:rPr>
      </w:pPr>
    </w:p>
    <w:p w14:paraId="6BFF3B30" w14:textId="398E85BE" w:rsidR="00960090" w:rsidRDefault="00960090" w:rsidP="009A0CBE">
      <w:pPr>
        <w:rPr>
          <w:rFonts w:ascii="Helvetica" w:hAnsi="Helvetica" w:cs="Helvetica"/>
          <w:i/>
          <w:color w:val="000000"/>
          <w:sz w:val="20"/>
          <w:szCs w:val="20"/>
        </w:rPr>
      </w:pPr>
    </w:p>
    <w:p w14:paraId="306F496C" w14:textId="77777777" w:rsidR="00960090" w:rsidRDefault="00960090" w:rsidP="00960090">
      <w:pPr>
        <w:rPr>
          <w:rFonts w:ascii="Helvetica" w:eastAsia="Helvetica" w:hAnsi="Helvetica" w:cs="Helvetica"/>
          <w:b/>
          <w:i/>
          <w:color w:val="000000"/>
          <w:sz w:val="20"/>
          <w:szCs w:val="20"/>
        </w:rPr>
      </w:pPr>
    </w:p>
    <w:p w14:paraId="2E628AD2" w14:textId="7B596B1E" w:rsidR="00960090" w:rsidRPr="00577FAB" w:rsidRDefault="00960090" w:rsidP="00960090">
      <w:pPr>
        <w:rPr>
          <w:rFonts w:ascii="Helvetica" w:hAnsi="Helvetica" w:cs="Helvetica"/>
          <w:b/>
          <w:bCs/>
          <w:iCs/>
          <w:color w:val="000000"/>
          <w:sz w:val="22"/>
          <w:szCs w:val="22"/>
          <w:u w:val="single"/>
        </w:rPr>
      </w:pPr>
      <w:proofErr w:type="gramStart"/>
      <w:r w:rsidRPr="00577FAB">
        <w:rPr>
          <w:rFonts w:ascii="Helvetica" w:eastAsia="Helvetica" w:hAnsi="Helvetica" w:cs="Helvetica" w:hint="eastAsia"/>
          <w:b/>
          <w:i/>
          <w:color w:val="000000"/>
          <w:sz w:val="22"/>
          <w:szCs w:val="22"/>
        </w:rPr>
        <w:t>􀀀</w:t>
      </w:r>
      <w:proofErr w:type="gramEnd"/>
      <w:r w:rsidRPr="00577FAB">
        <w:rPr>
          <w:rFonts w:ascii="Helvetica" w:hAnsi="Helvetica" w:cs="Helvetica"/>
          <w:b/>
          <w:i/>
          <w:color w:val="000000"/>
          <w:sz w:val="22"/>
          <w:szCs w:val="22"/>
        </w:rPr>
        <w:t xml:space="preserve"> Table ronde </w:t>
      </w:r>
      <w:r w:rsidRPr="00577FAB">
        <w:rPr>
          <w:rFonts w:ascii="Helvetica" w:hAnsi="Helvetica" w:cs="Helvetica"/>
          <w:b/>
          <w:color w:val="E36C0A"/>
          <w:sz w:val="22"/>
          <w:szCs w:val="22"/>
        </w:rPr>
        <w:t>TR3</w:t>
      </w:r>
      <w:r w:rsidRPr="00577FAB">
        <w:rPr>
          <w:rFonts w:ascii="Helvetica" w:hAnsi="Helvetica" w:cs="Helvetica"/>
          <w:color w:val="E36C0A"/>
          <w:sz w:val="22"/>
          <w:szCs w:val="22"/>
        </w:rPr>
        <w:t xml:space="preserve"> –</w:t>
      </w:r>
      <w:r w:rsidRPr="00577FAB">
        <w:rPr>
          <w:rFonts w:ascii="Helvetica" w:hAnsi="Helvetica" w:cs="Helvetica"/>
          <w:i/>
          <w:color w:val="000000"/>
          <w:sz w:val="22"/>
          <w:szCs w:val="22"/>
        </w:rPr>
        <w:t xml:space="preserve"> </w:t>
      </w:r>
      <w:r w:rsidRPr="00577FAB">
        <w:rPr>
          <w:rFonts w:ascii="Helvetica" w:hAnsi="Helvetica" w:cs="Helvetica"/>
          <w:b/>
          <w:bCs/>
          <w:iCs/>
          <w:color w:val="000000"/>
          <w:sz w:val="22"/>
          <w:szCs w:val="22"/>
          <w:u w:val="single"/>
        </w:rPr>
        <w:t xml:space="preserve">Stratégie nationale sur les technologies quantiques : quelles pistes et perspectives pour les capteurs et moyens d’analyse industrielle ? </w:t>
      </w:r>
    </w:p>
    <w:p w14:paraId="1574782D" w14:textId="3151C61D" w:rsidR="00960090" w:rsidRPr="00577FAB" w:rsidRDefault="00960090" w:rsidP="00960090">
      <w:pPr>
        <w:pStyle w:val="Paragraphedeliste"/>
        <w:numPr>
          <w:ilvl w:val="0"/>
          <w:numId w:val="5"/>
        </w:numPr>
        <w:suppressAutoHyphens w:val="0"/>
        <w:spacing w:after="0" w:line="240" w:lineRule="auto"/>
        <w:rPr>
          <w:rFonts w:cstheme="minorHAnsi"/>
          <w:i/>
        </w:rPr>
      </w:pPr>
      <w:r w:rsidRPr="00577FAB">
        <w:rPr>
          <w:rFonts w:cstheme="minorHAnsi"/>
          <w:i/>
        </w:rPr>
        <w:t>Apport et atout des technologies quantiques dans les capteurs : quels axes en développement, quelles solutions disponibles…</w:t>
      </w:r>
      <w:r w:rsidR="00620553">
        <w:rPr>
          <w:rFonts w:cstheme="minorHAnsi"/>
          <w:i/>
        </w:rPr>
        <w:t> ?</w:t>
      </w:r>
    </w:p>
    <w:p w14:paraId="303320AE" w14:textId="77777777" w:rsidR="00960090" w:rsidRPr="00577FAB" w:rsidRDefault="00960090" w:rsidP="00960090">
      <w:pPr>
        <w:pStyle w:val="Paragraphedeliste"/>
        <w:numPr>
          <w:ilvl w:val="0"/>
          <w:numId w:val="5"/>
        </w:numPr>
        <w:suppressAutoHyphens w:val="0"/>
        <w:spacing w:after="0" w:line="240" w:lineRule="auto"/>
        <w:rPr>
          <w:rFonts w:cstheme="minorHAnsi"/>
          <w:i/>
        </w:rPr>
      </w:pPr>
      <w:r w:rsidRPr="00577FAB">
        <w:rPr>
          <w:rFonts w:cstheme="minorHAnsi"/>
          <w:i/>
        </w:rPr>
        <w:t>Gains potentiels pour les calculateurs : retombées possibles sur le suivi temps réel et la modélisation, simulation etc.</w:t>
      </w:r>
    </w:p>
    <w:p w14:paraId="7503FBA8" w14:textId="77777777" w:rsidR="00960090" w:rsidRPr="00076F42" w:rsidRDefault="00960090" w:rsidP="00960090">
      <w:pPr>
        <w:jc w:val="both"/>
        <w:rPr>
          <w:rFonts w:ascii="Helvetica" w:hAnsi="Helvetica" w:cs="Helvetica"/>
          <w:i/>
          <w:color w:val="000000"/>
          <w:sz w:val="20"/>
          <w:szCs w:val="20"/>
        </w:rPr>
      </w:pPr>
    </w:p>
    <w:p w14:paraId="05CB161D" w14:textId="77777777" w:rsidR="007E2EF1" w:rsidRPr="00076F42" w:rsidRDefault="007E2EF1" w:rsidP="007E2EF1">
      <w:pPr>
        <w:contextualSpacing/>
        <w:rPr>
          <w:rFonts w:ascii="Helvetica" w:hAnsi="Helvetica" w:cs="Helvetica"/>
          <w:i/>
          <w:color w:val="000000" w:themeColor="text1"/>
          <w:sz w:val="20"/>
        </w:rPr>
      </w:pPr>
    </w:p>
    <w:p w14:paraId="5B1C1147" w14:textId="6ACF1D1E" w:rsidR="00CB44D3" w:rsidRDefault="00CB44D3" w:rsidP="00CB44D3">
      <w:pPr>
        <w:rPr>
          <w:rFonts w:ascii="Helvetica" w:hAnsi="Helvetica" w:cs="Helvetica"/>
          <w:b/>
          <w:i/>
          <w:color w:val="000000"/>
          <w:sz w:val="20"/>
          <w:szCs w:val="20"/>
        </w:rPr>
      </w:pPr>
      <w:proofErr w:type="gramStart"/>
      <w:r w:rsidRPr="00076F42">
        <w:rPr>
          <w:rFonts w:ascii="Helvetica" w:eastAsia="Helvetica" w:hAnsi="Helvetica" w:cs="Helvetica" w:hint="eastAsia"/>
          <w:b/>
          <w:i/>
          <w:color w:val="000000"/>
          <w:sz w:val="20"/>
          <w:szCs w:val="20"/>
        </w:rPr>
        <w:t>􀀀</w:t>
      </w:r>
      <w:proofErr w:type="gramEnd"/>
      <w:r w:rsidRPr="00076F42">
        <w:rPr>
          <w:rFonts w:ascii="Helvetica" w:hAnsi="Helvetica" w:cs="Helvetica"/>
          <w:b/>
          <w:i/>
          <w:color w:val="000000"/>
          <w:sz w:val="20"/>
          <w:szCs w:val="20"/>
        </w:rPr>
        <w:t xml:space="preserve"> NOUS SOUHAITERIONS PARTICIPER A LA CONFERENCE N° (complétez) : ................ </w:t>
      </w:r>
    </w:p>
    <w:p w14:paraId="61510BAD" w14:textId="77777777" w:rsidR="007A275B" w:rsidRPr="00076F42" w:rsidRDefault="007A275B" w:rsidP="00CB44D3">
      <w:pPr>
        <w:rPr>
          <w:rFonts w:ascii="Helvetica" w:hAnsi="Helvetica" w:cs="Helvetica"/>
          <w:b/>
          <w:i/>
          <w:color w:val="000000"/>
          <w:sz w:val="20"/>
          <w:szCs w:val="20"/>
        </w:rPr>
      </w:pPr>
    </w:p>
    <w:p w14:paraId="5ECFBA37" w14:textId="77777777" w:rsidR="00CB44D3" w:rsidRPr="00076F42" w:rsidRDefault="00CB44D3" w:rsidP="00CB44D3">
      <w:pPr>
        <w:rPr>
          <w:rFonts w:ascii="Helvetica" w:hAnsi="Helvetica" w:cs="Helvetica"/>
          <w:b/>
          <w:i/>
          <w:color w:val="000000"/>
          <w:sz w:val="20"/>
          <w:szCs w:val="20"/>
        </w:rPr>
      </w:pPr>
    </w:p>
    <w:p w14:paraId="6227BF9F" w14:textId="77777777" w:rsidR="00CB44D3" w:rsidRPr="00076F42" w:rsidRDefault="00CB44D3" w:rsidP="00CB44D3">
      <w:pPr>
        <w:pBdr>
          <w:top w:val="single" w:sz="4" w:space="1" w:color="auto"/>
          <w:left w:val="single" w:sz="4" w:space="4" w:color="auto"/>
          <w:bottom w:val="single" w:sz="4" w:space="1" w:color="auto"/>
          <w:right w:val="single" w:sz="4" w:space="4" w:color="auto"/>
        </w:pBdr>
        <w:rPr>
          <w:rFonts w:ascii="Helvetica" w:hAnsi="Helvetica" w:cs="Helvetica"/>
          <w:b/>
          <w:i/>
          <w:color w:val="000000"/>
          <w:sz w:val="20"/>
          <w:szCs w:val="20"/>
        </w:rPr>
      </w:pPr>
    </w:p>
    <w:p w14:paraId="29EF2954" w14:textId="68F7659C" w:rsidR="00CB44D3" w:rsidRPr="00076F42" w:rsidRDefault="00CB44D3" w:rsidP="00CB44D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Prénom/Nom du conférencier</w:t>
      </w:r>
      <w:proofErr w:type="gramStart"/>
      <w:r w:rsidRPr="00076F42">
        <w:rPr>
          <w:rFonts w:ascii="Helvetica" w:hAnsi="Helvetica" w:cs="Helvetica"/>
          <w:color w:val="000000"/>
          <w:sz w:val="23"/>
          <w:szCs w:val="23"/>
        </w:rPr>
        <w:t xml:space="preserve"> </w:t>
      </w:r>
      <w:r w:rsidR="00984675" w:rsidRPr="00076F42">
        <w:rPr>
          <w:rFonts w:ascii="Helvetica" w:hAnsi="Helvetica" w:cs="Helvetica"/>
          <w:color w:val="000000"/>
          <w:sz w:val="23"/>
          <w:szCs w:val="23"/>
        </w:rPr>
        <w:t>:…</w:t>
      </w:r>
      <w:proofErr w:type="gramEnd"/>
      <w:r w:rsidR="00984675" w:rsidRPr="00076F42">
        <w:rPr>
          <w:rFonts w:ascii="Helvetica" w:hAnsi="Helvetica" w:cs="Helvetica"/>
          <w:color w:val="000000"/>
          <w:sz w:val="23"/>
          <w:szCs w:val="23"/>
        </w:rPr>
        <w:t>…………..………………………</w:t>
      </w:r>
      <w:r w:rsidRPr="00076F42">
        <w:rPr>
          <w:rFonts w:ascii="Helvetica" w:hAnsi="Helvetica" w:cs="Helvetica"/>
          <w:color w:val="000000"/>
          <w:sz w:val="23"/>
          <w:szCs w:val="23"/>
        </w:rPr>
        <w:t>………………………............</w:t>
      </w:r>
      <w:r w:rsidR="00076F42">
        <w:rPr>
          <w:rFonts w:ascii="Helvetica" w:hAnsi="Helvetica" w:cs="Helvetica"/>
          <w:color w:val="000000"/>
          <w:sz w:val="23"/>
          <w:szCs w:val="23"/>
        </w:rPr>
        <w:t>.......</w:t>
      </w:r>
    </w:p>
    <w:p w14:paraId="57114AF0" w14:textId="77777777" w:rsidR="00CB44D3" w:rsidRPr="00076F42" w:rsidRDefault="00CB44D3" w:rsidP="00CB44D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Fonction</w:t>
      </w:r>
      <w:proofErr w:type="gramStart"/>
      <w:r w:rsidRPr="00076F42">
        <w:rPr>
          <w:rFonts w:ascii="Helvetica" w:hAnsi="Helvetica" w:cs="Helvetica"/>
          <w:color w:val="000000"/>
          <w:sz w:val="23"/>
          <w:szCs w:val="23"/>
        </w:rPr>
        <w:t> :…</w:t>
      </w:r>
      <w:proofErr w:type="gramEnd"/>
      <w:r w:rsidRPr="00076F42">
        <w:rPr>
          <w:rFonts w:ascii="Helvetica" w:hAnsi="Helvetica" w:cs="Helvetica"/>
          <w:color w:val="000000"/>
          <w:sz w:val="23"/>
          <w:szCs w:val="23"/>
        </w:rPr>
        <w:t>………………………e-mail direct (obligatoire) : ………….…………………….……......</w:t>
      </w:r>
    </w:p>
    <w:p w14:paraId="0A50BC99" w14:textId="366352DC" w:rsidR="00076F42" w:rsidRPr="00076F42" w:rsidRDefault="00076F42" w:rsidP="00076F42">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bookmarkStart w:id="0" w:name="_Hlk532818881"/>
      <w:r w:rsidRPr="00076F42">
        <w:rPr>
          <w:rFonts w:ascii="Helvetica" w:hAnsi="Helvetica" w:cs="Helvetica"/>
          <w:color w:val="000000"/>
          <w:sz w:val="23"/>
          <w:szCs w:val="23"/>
        </w:rPr>
        <w:t xml:space="preserve">Résumé de l’intervention proposée : </w:t>
      </w:r>
    </w:p>
    <w:p w14:paraId="6456925F" w14:textId="28BADD1F" w:rsidR="00076F42" w:rsidRPr="00076F42" w:rsidRDefault="00076F42" w:rsidP="00076F42">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p>
    <w:p w14:paraId="1CC26937" w14:textId="14D66EE3" w:rsidR="00076F42" w:rsidRDefault="00076F42" w:rsidP="00076F42">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r w:rsidRPr="00076F42">
        <w:rPr>
          <w:rFonts w:ascii="Helvetica" w:hAnsi="Helvetica" w:cs="Helvetica"/>
          <w:color w:val="000000"/>
          <w:sz w:val="23"/>
          <w:szCs w:val="23"/>
        </w:rPr>
        <w:t>……………………………………………………………………………………………………………</w:t>
      </w:r>
      <w:bookmarkEnd w:id="0"/>
      <w:r>
        <w:rPr>
          <w:rFonts w:ascii="Helvetica" w:hAnsi="Helvetica" w:cs="Helvetica"/>
          <w:color w:val="000000"/>
          <w:sz w:val="23"/>
          <w:szCs w:val="23"/>
        </w:rPr>
        <w:t>…….</w:t>
      </w:r>
    </w:p>
    <w:p w14:paraId="62BE316E" w14:textId="2D75B632" w:rsidR="00CB44D3" w:rsidRDefault="004F6183" w:rsidP="007A275B">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Pr>
          <w:rFonts w:ascii="Helvetica" w:hAnsi="Helvetica" w:cs="Helvetica"/>
          <w:color w:val="000000"/>
          <w:sz w:val="23"/>
          <w:szCs w:val="23"/>
        </w:rPr>
        <w:t>……………………………………………………………………………………………………………….</w:t>
      </w:r>
    </w:p>
    <w:p w14:paraId="17DB69B8" w14:textId="77777777" w:rsidR="007A275B" w:rsidRPr="007A275B" w:rsidRDefault="007A275B" w:rsidP="007A275B">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p>
    <w:p w14:paraId="04134C9B" w14:textId="386080E3" w:rsidR="00D1687B" w:rsidRDefault="00D1687B" w:rsidP="00CB44D3">
      <w:pPr>
        <w:suppressAutoHyphens w:val="0"/>
        <w:rPr>
          <w:rFonts w:ascii="Helvetica" w:hAnsi="Helvetica" w:cs="Helvetica"/>
          <w:b/>
          <w:color w:val="000000"/>
          <w:sz w:val="32"/>
          <w:szCs w:val="32"/>
        </w:rPr>
      </w:pPr>
    </w:p>
    <w:p w14:paraId="693D5755" w14:textId="77777777" w:rsidR="00960090" w:rsidRDefault="00960090" w:rsidP="00CB44D3">
      <w:pPr>
        <w:suppressAutoHyphens w:val="0"/>
        <w:rPr>
          <w:rFonts w:ascii="Helvetica" w:hAnsi="Helvetica" w:cs="Helvetica"/>
          <w:b/>
          <w:color w:val="000000"/>
          <w:sz w:val="32"/>
          <w:szCs w:val="32"/>
        </w:rPr>
      </w:pPr>
    </w:p>
    <w:p w14:paraId="3DCF4BFE" w14:textId="5C0627D9" w:rsidR="00D1687B" w:rsidRPr="00D1687B" w:rsidRDefault="009D14B1" w:rsidP="00D1687B">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b/>
          <w:color w:val="E36C0A"/>
          <w:u w:val="single"/>
        </w:rPr>
      </w:pPr>
      <w:r>
        <w:rPr>
          <w:rFonts w:ascii="Helvetica" w:hAnsi="Helvetica" w:cs="Helvetica"/>
          <w:b/>
          <w:color w:val="E36C0A"/>
          <w:u w:val="single"/>
        </w:rPr>
        <w:t>Industrie du futur</w:t>
      </w:r>
    </w:p>
    <w:p w14:paraId="51B07019" w14:textId="7E469A30" w:rsidR="00CB44D3" w:rsidRPr="00076F42" w:rsidRDefault="00D1687B" w:rsidP="00D1687B">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i/>
          <w:smallCaps/>
          <w:color w:val="C00000"/>
        </w:rPr>
      </w:pPr>
      <w:r w:rsidRPr="00D1687B">
        <w:rPr>
          <w:rFonts w:ascii="Helvetica" w:hAnsi="Helvetica" w:cs="Helvetica"/>
          <w:b/>
          <w:i/>
          <w:color w:val="E36C0A"/>
        </w:rPr>
        <w:t xml:space="preserve"> </w:t>
      </w:r>
      <w:r w:rsidR="00CB44D3" w:rsidRPr="00076F42">
        <w:rPr>
          <w:rFonts w:ascii="Helvetica" w:hAnsi="Helvetica" w:cs="Helvetica"/>
          <w:i/>
          <w:sz w:val="20"/>
        </w:rPr>
        <w:t>(</w:t>
      </w:r>
      <w:proofErr w:type="gramStart"/>
      <w:r w:rsidR="00CB44D3" w:rsidRPr="00076F42">
        <w:rPr>
          <w:rFonts w:ascii="Helvetica" w:hAnsi="Helvetica" w:cs="Helvetica"/>
          <w:i/>
          <w:sz w:val="20"/>
        </w:rPr>
        <w:t>la</w:t>
      </w:r>
      <w:proofErr w:type="gramEnd"/>
      <w:r w:rsidR="00CB44D3" w:rsidRPr="00076F42">
        <w:rPr>
          <w:rFonts w:ascii="Helvetica" w:hAnsi="Helvetica" w:cs="Helvetica"/>
          <w:i/>
          <w:sz w:val="20"/>
        </w:rPr>
        <w:t xml:space="preserve"> programmation jour/horaires sera établie</w:t>
      </w:r>
      <w:r w:rsidR="00076F42" w:rsidRPr="00076F42">
        <w:rPr>
          <w:rFonts w:ascii="Helvetica" w:hAnsi="Helvetica" w:cs="Helvetica"/>
          <w:i/>
          <w:sz w:val="20"/>
        </w:rPr>
        <w:t xml:space="preserve"> </w:t>
      </w:r>
      <w:r w:rsidR="009D14B1">
        <w:rPr>
          <w:rFonts w:ascii="Helvetica" w:hAnsi="Helvetica" w:cs="Helvetica"/>
          <w:i/>
          <w:sz w:val="20"/>
        </w:rPr>
        <w:t>en juillet 2021</w:t>
      </w:r>
      <w:r w:rsidR="00CB44D3" w:rsidRPr="00076F42">
        <w:rPr>
          <w:rFonts w:ascii="Helvetica" w:hAnsi="Helvetica" w:cs="Helvetica"/>
          <w:i/>
          <w:sz w:val="20"/>
        </w:rPr>
        <w:t>)</w:t>
      </w:r>
    </w:p>
    <w:p w14:paraId="78C955E1" w14:textId="77777777" w:rsidR="00CB44D3" w:rsidRPr="00076F42" w:rsidRDefault="00CB44D3" w:rsidP="00CB44D3">
      <w:pPr>
        <w:pStyle w:val="Paragraphedeliste"/>
        <w:suppressAutoHyphens w:val="0"/>
        <w:rPr>
          <w:rFonts w:ascii="Helvetica" w:hAnsi="Helvetica" w:cs="Helvetica"/>
          <w:sz w:val="4"/>
        </w:rPr>
      </w:pPr>
    </w:p>
    <w:p w14:paraId="22C162C8" w14:textId="77777777" w:rsidR="009D14B1" w:rsidRPr="00577FAB" w:rsidRDefault="00CB44D3" w:rsidP="009D14B1">
      <w:pPr>
        <w:rPr>
          <w:rFonts w:ascii="Helvetica" w:hAnsi="Helvetica" w:cs="Helvetica"/>
          <w:b/>
          <w:bCs/>
          <w:iCs/>
          <w:color w:val="000000"/>
          <w:sz w:val="22"/>
          <w:szCs w:val="22"/>
          <w:u w:val="single"/>
        </w:rPr>
      </w:pPr>
      <w:proofErr w:type="gramStart"/>
      <w:r w:rsidRPr="00577FAB">
        <w:rPr>
          <w:rFonts w:ascii="Helvetica" w:eastAsia="Helvetica" w:hAnsi="Helvetica" w:cs="Helvetica" w:hint="eastAsia"/>
          <w:b/>
          <w:i/>
          <w:color w:val="000000"/>
          <w:sz w:val="22"/>
          <w:szCs w:val="22"/>
        </w:rPr>
        <w:t>􀀀</w:t>
      </w:r>
      <w:proofErr w:type="gramEnd"/>
      <w:r w:rsidRPr="00577FAB">
        <w:rPr>
          <w:rFonts w:ascii="Helvetica" w:hAnsi="Helvetica" w:cs="Helvetica"/>
          <w:b/>
          <w:color w:val="E36C0A"/>
          <w:sz w:val="22"/>
          <w:szCs w:val="22"/>
        </w:rPr>
        <w:t xml:space="preserve"> </w:t>
      </w:r>
      <w:r w:rsidRPr="00577FAB">
        <w:rPr>
          <w:rFonts w:ascii="Helvetica" w:hAnsi="Helvetica" w:cs="Helvetica"/>
          <w:b/>
          <w:i/>
          <w:color w:val="000000"/>
          <w:sz w:val="22"/>
          <w:szCs w:val="22"/>
        </w:rPr>
        <w:t xml:space="preserve">Table ronde </w:t>
      </w:r>
      <w:r w:rsidRPr="00577FAB">
        <w:rPr>
          <w:rFonts w:ascii="Helvetica" w:hAnsi="Helvetica" w:cs="Helvetica"/>
          <w:b/>
          <w:color w:val="E36C0A"/>
          <w:sz w:val="22"/>
          <w:szCs w:val="22"/>
        </w:rPr>
        <w:t>TR</w:t>
      </w:r>
      <w:r w:rsidR="009D14B1" w:rsidRPr="00577FAB">
        <w:rPr>
          <w:rFonts w:ascii="Helvetica" w:hAnsi="Helvetica" w:cs="Helvetica"/>
          <w:b/>
          <w:color w:val="E36C0A"/>
          <w:sz w:val="22"/>
          <w:szCs w:val="22"/>
        </w:rPr>
        <w:t>4</w:t>
      </w:r>
      <w:r w:rsidRPr="00577FAB">
        <w:rPr>
          <w:rFonts w:ascii="Helvetica" w:hAnsi="Helvetica" w:cs="Helvetica"/>
          <w:b/>
          <w:i/>
          <w:color w:val="000000"/>
          <w:sz w:val="22"/>
          <w:szCs w:val="22"/>
        </w:rPr>
        <w:t xml:space="preserve"> </w:t>
      </w:r>
      <w:r w:rsidRPr="00577FAB">
        <w:rPr>
          <w:rFonts w:ascii="Helvetica" w:hAnsi="Helvetica" w:cs="Helvetica"/>
          <w:color w:val="E36C0A"/>
          <w:sz w:val="22"/>
          <w:szCs w:val="22"/>
        </w:rPr>
        <w:t xml:space="preserve">– </w:t>
      </w:r>
      <w:r w:rsidR="009D14B1" w:rsidRPr="00577FAB">
        <w:rPr>
          <w:rFonts w:ascii="Helvetica" w:hAnsi="Helvetica" w:cs="Helvetica"/>
          <w:b/>
          <w:bCs/>
          <w:iCs/>
          <w:color w:val="000000"/>
          <w:sz w:val="22"/>
          <w:szCs w:val="22"/>
          <w:u w:val="single"/>
        </w:rPr>
        <w:t xml:space="preserve">L'émergence de l'IoT, de la donnée aux jumeaux numériques et aux modèles de services connectés : quels impacts et quelle place dans les structures d'analyse industrielle ? </w:t>
      </w:r>
    </w:p>
    <w:p w14:paraId="13E7D3B4" w14:textId="2C7B7C48" w:rsidR="009D14B1" w:rsidRPr="00577FAB" w:rsidRDefault="009D14B1" w:rsidP="00577FAB">
      <w:pPr>
        <w:jc w:val="both"/>
        <w:rPr>
          <w:rFonts w:ascii="Helvetica" w:hAnsi="Helvetica" w:cs="Helvetica"/>
          <w:i/>
          <w:color w:val="000000" w:themeColor="text1"/>
          <w:sz w:val="22"/>
          <w:szCs w:val="22"/>
        </w:rPr>
      </w:pPr>
      <w:r w:rsidRPr="00577FAB">
        <w:rPr>
          <w:rFonts w:ascii="Helvetica" w:hAnsi="Helvetica" w:cs="Helvetica"/>
          <w:i/>
          <w:color w:val="000000" w:themeColor="text1"/>
          <w:sz w:val="22"/>
          <w:szCs w:val="22"/>
        </w:rPr>
        <w:t>Quelle méthode pour un usage pertinent et une mise en place réussie des objets connectés</w:t>
      </w:r>
      <w:r w:rsidR="00532760">
        <w:rPr>
          <w:rFonts w:ascii="Helvetica" w:hAnsi="Helvetica" w:cs="Helvetica"/>
          <w:i/>
          <w:color w:val="000000" w:themeColor="text1"/>
          <w:sz w:val="22"/>
          <w:szCs w:val="22"/>
        </w:rPr>
        <w:t xml:space="preserve"> faut-il adopter</w:t>
      </w:r>
      <w:r w:rsidRPr="00577FAB">
        <w:rPr>
          <w:rFonts w:ascii="Helvetica" w:hAnsi="Helvetica" w:cs="Helvetica"/>
          <w:i/>
          <w:color w:val="000000" w:themeColor="text1"/>
          <w:sz w:val="22"/>
          <w:szCs w:val="22"/>
        </w:rPr>
        <w:t xml:space="preserve"> ? </w:t>
      </w:r>
      <w:r w:rsidR="00532760">
        <w:rPr>
          <w:rFonts w:ascii="Helvetica" w:hAnsi="Helvetica" w:cs="Helvetica"/>
          <w:i/>
          <w:color w:val="000000" w:themeColor="text1"/>
          <w:sz w:val="22"/>
          <w:szCs w:val="22"/>
        </w:rPr>
        <w:t>G</w:t>
      </w:r>
      <w:r w:rsidRPr="00577FAB">
        <w:rPr>
          <w:rFonts w:ascii="Helvetica" w:hAnsi="Helvetica" w:cs="Helvetica"/>
          <w:i/>
          <w:color w:val="000000" w:themeColor="text1"/>
          <w:sz w:val="22"/>
          <w:szCs w:val="22"/>
        </w:rPr>
        <w:t>ains opérationnels pour les exploitants, complémentarité et dialogue avec les moyens d’analyse.</w:t>
      </w:r>
      <w:r w:rsidR="00532760">
        <w:rPr>
          <w:rFonts w:ascii="Helvetica" w:hAnsi="Helvetica" w:cs="Helvetica"/>
          <w:i/>
          <w:color w:val="000000" w:themeColor="text1"/>
          <w:sz w:val="22"/>
          <w:szCs w:val="22"/>
        </w:rPr>
        <w:t xml:space="preserve"> </w:t>
      </w:r>
      <w:r w:rsidRPr="00577FAB">
        <w:rPr>
          <w:rFonts w:ascii="Helvetica" w:hAnsi="Helvetica" w:cs="Helvetica"/>
          <w:i/>
          <w:color w:val="000000" w:themeColor="text1"/>
          <w:sz w:val="22"/>
          <w:szCs w:val="22"/>
        </w:rPr>
        <w:t>Quelles opportunités ouvertes avec les jumeaux numériques …</w:t>
      </w:r>
      <w:r w:rsidR="00532760">
        <w:rPr>
          <w:rFonts w:ascii="Helvetica" w:hAnsi="Helvetica" w:cs="Helvetica"/>
          <w:i/>
          <w:color w:val="000000" w:themeColor="text1"/>
          <w:sz w:val="22"/>
          <w:szCs w:val="22"/>
        </w:rPr>
        <w:t> ?</w:t>
      </w:r>
    </w:p>
    <w:p w14:paraId="28FD9962" w14:textId="4EA0CB3C" w:rsidR="00C21A40" w:rsidRPr="00577FAB" w:rsidRDefault="009D14B1" w:rsidP="00577FAB">
      <w:pPr>
        <w:jc w:val="both"/>
        <w:rPr>
          <w:rFonts w:ascii="Helvetica" w:hAnsi="Helvetica" w:cs="Helvetica"/>
          <w:i/>
          <w:color w:val="000000" w:themeColor="text1"/>
          <w:sz w:val="22"/>
          <w:szCs w:val="22"/>
        </w:rPr>
      </w:pPr>
      <w:r w:rsidRPr="00577FAB">
        <w:rPr>
          <w:rFonts w:ascii="Helvetica" w:hAnsi="Helvetica" w:cs="Helvetica"/>
          <w:i/>
          <w:color w:val="000000" w:themeColor="text1"/>
          <w:sz w:val="22"/>
          <w:szCs w:val="22"/>
        </w:rPr>
        <w:t>Exemples de retour</w:t>
      </w:r>
      <w:r w:rsidR="00985F7C" w:rsidRPr="00577FAB">
        <w:rPr>
          <w:rFonts w:ascii="Helvetica" w:hAnsi="Helvetica" w:cs="Helvetica"/>
          <w:i/>
          <w:color w:val="000000" w:themeColor="text1"/>
          <w:sz w:val="22"/>
          <w:szCs w:val="22"/>
        </w:rPr>
        <w:t>s</w:t>
      </w:r>
      <w:r w:rsidRPr="00577FAB">
        <w:rPr>
          <w:rFonts w:ascii="Helvetica" w:hAnsi="Helvetica" w:cs="Helvetica"/>
          <w:i/>
          <w:color w:val="000000" w:themeColor="text1"/>
          <w:sz w:val="22"/>
          <w:szCs w:val="22"/>
        </w:rPr>
        <w:t xml:space="preserve"> d’expérience.</w:t>
      </w:r>
    </w:p>
    <w:p w14:paraId="1B46E350" w14:textId="77777777" w:rsidR="009D14B1" w:rsidRPr="00577FAB" w:rsidRDefault="009D14B1" w:rsidP="001B61CB">
      <w:pPr>
        <w:rPr>
          <w:rFonts w:ascii="Helvetica" w:hAnsi="Helvetica" w:cs="Helvetica"/>
          <w:i/>
          <w:color w:val="000000" w:themeColor="text1"/>
          <w:sz w:val="22"/>
          <w:szCs w:val="22"/>
        </w:rPr>
      </w:pPr>
    </w:p>
    <w:p w14:paraId="1136219E" w14:textId="77777777" w:rsidR="00D1687B" w:rsidRPr="00577FAB" w:rsidRDefault="00D1687B" w:rsidP="00D1687B">
      <w:pPr>
        <w:jc w:val="both"/>
        <w:rPr>
          <w:rFonts w:ascii="Helvetica" w:hAnsi="Helvetica" w:cs="Helvetica"/>
          <w:i/>
          <w:color w:val="000000" w:themeColor="text1"/>
          <w:sz w:val="22"/>
          <w:szCs w:val="22"/>
        </w:rPr>
      </w:pPr>
    </w:p>
    <w:p w14:paraId="1BFB0F67" w14:textId="77777777" w:rsidR="00985F7C" w:rsidRPr="00577FAB" w:rsidRDefault="00C21A40" w:rsidP="00985F7C">
      <w:pPr>
        <w:rPr>
          <w:rFonts w:cstheme="minorHAnsi"/>
          <w:b/>
          <w:sz w:val="22"/>
          <w:szCs w:val="22"/>
        </w:rPr>
      </w:pPr>
      <w:proofErr w:type="gramStart"/>
      <w:r w:rsidRPr="00577FAB">
        <w:rPr>
          <w:rFonts w:ascii="Helvetica" w:eastAsia="Helvetica" w:hAnsi="Helvetica" w:cs="Helvetica" w:hint="eastAsia"/>
          <w:b/>
          <w:i/>
          <w:color w:val="000000"/>
          <w:sz w:val="22"/>
          <w:szCs w:val="22"/>
        </w:rPr>
        <w:t>􀀀</w:t>
      </w:r>
      <w:proofErr w:type="gramEnd"/>
      <w:r w:rsidRPr="00577FAB">
        <w:rPr>
          <w:rFonts w:ascii="Helvetica" w:hAnsi="Helvetica" w:cs="Helvetica"/>
          <w:b/>
          <w:color w:val="E36C0A"/>
          <w:sz w:val="22"/>
          <w:szCs w:val="22"/>
        </w:rPr>
        <w:t xml:space="preserve"> </w:t>
      </w:r>
      <w:r w:rsidRPr="00577FAB">
        <w:rPr>
          <w:rFonts w:ascii="Helvetica" w:hAnsi="Helvetica" w:cs="Helvetica"/>
          <w:b/>
          <w:i/>
          <w:color w:val="000000"/>
          <w:sz w:val="22"/>
          <w:szCs w:val="22"/>
        </w:rPr>
        <w:t xml:space="preserve">Table ronde </w:t>
      </w:r>
      <w:r w:rsidRPr="00577FAB">
        <w:rPr>
          <w:rFonts w:ascii="Helvetica" w:hAnsi="Helvetica" w:cs="Helvetica"/>
          <w:b/>
          <w:color w:val="E36C0A"/>
          <w:sz w:val="22"/>
          <w:szCs w:val="22"/>
        </w:rPr>
        <w:t>T</w:t>
      </w:r>
      <w:r w:rsidR="001B61CB" w:rsidRPr="00577FAB">
        <w:rPr>
          <w:rFonts w:ascii="Helvetica" w:hAnsi="Helvetica" w:cs="Helvetica"/>
          <w:b/>
          <w:color w:val="E36C0A"/>
          <w:sz w:val="22"/>
          <w:szCs w:val="22"/>
        </w:rPr>
        <w:t>R</w:t>
      </w:r>
      <w:r w:rsidR="00985F7C" w:rsidRPr="00577FAB">
        <w:rPr>
          <w:rFonts w:ascii="Helvetica" w:hAnsi="Helvetica" w:cs="Helvetica"/>
          <w:b/>
          <w:color w:val="E36C0A"/>
          <w:sz w:val="22"/>
          <w:szCs w:val="22"/>
        </w:rPr>
        <w:t>5</w:t>
      </w:r>
      <w:r w:rsidRPr="00577FAB">
        <w:rPr>
          <w:rFonts w:ascii="Helvetica" w:hAnsi="Helvetica" w:cs="Helvetica"/>
          <w:b/>
          <w:i/>
          <w:color w:val="000000"/>
          <w:sz w:val="22"/>
          <w:szCs w:val="22"/>
        </w:rPr>
        <w:t xml:space="preserve"> </w:t>
      </w:r>
      <w:r w:rsidRPr="00577FAB">
        <w:rPr>
          <w:rFonts w:ascii="Helvetica" w:hAnsi="Helvetica" w:cs="Helvetica"/>
          <w:color w:val="E36C0A"/>
          <w:sz w:val="22"/>
          <w:szCs w:val="22"/>
        </w:rPr>
        <w:t xml:space="preserve">– </w:t>
      </w:r>
      <w:r w:rsidR="00985F7C" w:rsidRPr="00577FAB">
        <w:rPr>
          <w:rFonts w:ascii="Helvetica" w:hAnsi="Helvetica" w:cs="Helvetica"/>
          <w:b/>
          <w:bCs/>
          <w:iCs/>
          <w:color w:val="000000"/>
          <w:sz w:val="22"/>
          <w:szCs w:val="22"/>
          <w:u w:val="single"/>
        </w:rPr>
        <w:t>Maintenance 4.0 : une offre métrologique en plein essor pour plus d’efficacité.</w:t>
      </w:r>
    </w:p>
    <w:p w14:paraId="098A9765" w14:textId="02C6A8F9" w:rsidR="00985F7C" w:rsidRPr="00577FAB" w:rsidRDefault="00985F7C" w:rsidP="00577FAB">
      <w:pPr>
        <w:jc w:val="both"/>
        <w:rPr>
          <w:rFonts w:ascii="Helvetica" w:hAnsi="Helvetica" w:cs="Helvetica"/>
          <w:i/>
          <w:color w:val="000000" w:themeColor="text1"/>
          <w:sz w:val="22"/>
          <w:szCs w:val="22"/>
        </w:rPr>
      </w:pPr>
      <w:r w:rsidRPr="00577FAB">
        <w:rPr>
          <w:rFonts w:ascii="Helvetica" w:hAnsi="Helvetica" w:cs="Helvetica"/>
          <w:i/>
          <w:color w:val="000000" w:themeColor="text1"/>
          <w:sz w:val="22"/>
          <w:szCs w:val="22"/>
        </w:rPr>
        <w:t>Présentation de</w:t>
      </w:r>
      <w:r w:rsidR="00532760">
        <w:rPr>
          <w:rFonts w:ascii="Helvetica" w:hAnsi="Helvetica" w:cs="Helvetica"/>
          <w:i/>
          <w:color w:val="000000" w:themeColor="text1"/>
          <w:sz w:val="22"/>
          <w:szCs w:val="22"/>
        </w:rPr>
        <w:t>s</w:t>
      </w:r>
      <w:r w:rsidRPr="00577FAB">
        <w:rPr>
          <w:rFonts w:ascii="Helvetica" w:hAnsi="Helvetica" w:cs="Helvetica"/>
          <w:i/>
          <w:color w:val="000000" w:themeColor="text1"/>
          <w:sz w:val="22"/>
          <w:szCs w:val="22"/>
        </w:rPr>
        <w:t xml:space="preserve"> nouveaux moyens disponibles : capteurs connectés, IA, outils de CND portables ou automatisé, réalité augmentée</w:t>
      </w:r>
      <w:r w:rsidR="00532760">
        <w:rPr>
          <w:rFonts w:ascii="Helvetica" w:hAnsi="Helvetica" w:cs="Helvetica"/>
          <w:i/>
          <w:color w:val="000000" w:themeColor="text1"/>
          <w:sz w:val="22"/>
          <w:szCs w:val="22"/>
        </w:rPr>
        <w:t>...</w:t>
      </w:r>
      <w:r w:rsidRPr="00577FAB">
        <w:rPr>
          <w:rFonts w:ascii="Helvetica" w:hAnsi="Helvetica" w:cs="Helvetica"/>
          <w:i/>
          <w:color w:val="000000" w:themeColor="text1"/>
          <w:sz w:val="22"/>
          <w:szCs w:val="22"/>
        </w:rPr>
        <w:t>. Quels usages pour quels équipements industriels ? Quels gains pour l’exploitant ? Exemples de retours d’expérience.</w:t>
      </w:r>
    </w:p>
    <w:p w14:paraId="0016D459" w14:textId="24DEC147" w:rsidR="001B61CB" w:rsidRDefault="001B61CB" w:rsidP="00985F7C">
      <w:pPr>
        <w:suppressAutoHyphens w:val="0"/>
        <w:jc w:val="both"/>
        <w:rPr>
          <w:rFonts w:ascii="Helvetica" w:hAnsi="Helvetica" w:cs="Helvetica"/>
          <w:i/>
          <w:color w:val="000000" w:themeColor="text1"/>
          <w:sz w:val="20"/>
        </w:rPr>
      </w:pPr>
    </w:p>
    <w:p w14:paraId="5F1D6D91" w14:textId="77777777" w:rsidR="0096278C" w:rsidRDefault="0096278C" w:rsidP="001B61CB">
      <w:pPr>
        <w:jc w:val="both"/>
        <w:rPr>
          <w:rFonts w:ascii="Helvetica" w:hAnsi="Helvetica" w:cs="Helvetica"/>
          <w:i/>
          <w:color w:val="000000" w:themeColor="text1"/>
          <w:sz w:val="20"/>
        </w:rPr>
      </w:pPr>
    </w:p>
    <w:p w14:paraId="61CCC5E2" w14:textId="77777777" w:rsidR="0085520F" w:rsidRPr="00B57015" w:rsidRDefault="0096278C" w:rsidP="0085520F">
      <w:pPr>
        <w:rPr>
          <w:rFonts w:cstheme="minorHAnsi"/>
          <w:b/>
          <w:sz w:val="22"/>
          <w:szCs w:val="22"/>
        </w:rPr>
      </w:pPr>
      <w:proofErr w:type="gramStart"/>
      <w:r w:rsidRPr="00B57015">
        <w:rPr>
          <w:rFonts w:ascii="Helvetica" w:eastAsia="Helvetica" w:hAnsi="Helvetica" w:cs="Helvetica" w:hint="eastAsia"/>
          <w:b/>
          <w:i/>
          <w:color w:val="000000"/>
          <w:sz w:val="22"/>
          <w:szCs w:val="22"/>
        </w:rPr>
        <w:t>􀀀</w:t>
      </w:r>
      <w:proofErr w:type="gramEnd"/>
      <w:r w:rsidRPr="00B57015">
        <w:rPr>
          <w:rFonts w:ascii="Helvetica" w:hAnsi="Helvetica" w:cs="Helvetica"/>
          <w:b/>
          <w:i/>
          <w:color w:val="000000"/>
          <w:sz w:val="22"/>
          <w:szCs w:val="22"/>
        </w:rPr>
        <w:t xml:space="preserve"> Table ronde </w:t>
      </w:r>
      <w:r w:rsidRPr="00B57015">
        <w:rPr>
          <w:rFonts w:ascii="Helvetica" w:hAnsi="Helvetica" w:cs="Helvetica"/>
          <w:b/>
          <w:color w:val="E36C0A"/>
          <w:sz w:val="22"/>
          <w:szCs w:val="22"/>
        </w:rPr>
        <w:t>TR</w:t>
      </w:r>
      <w:r w:rsidR="00577FAB" w:rsidRPr="00B57015">
        <w:rPr>
          <w:rFonts w:ascii="Helvetica" w:hAnsi="Helvetica" w:cs="Helvetica"/>
          <w:b/>
          <w:color w:val="E36C0A"/>
          <w:sz w:val="22"/>
          <w:szCs w:val="22"/>
        </w:rPr>
        <w:t>6</w:t>
      </w:r>
      <w:r w:rsidRPr="00B57015">
        <w:rPr>
          <w:rFonts w:ascii="Helvetica" w:hAnsi="Helvetica" w:cs="Helvetica"/>
          <w:b/>
          <w:i/>
          <w:color w:val="000000"/>
          <w:sz w:val="22"/>
          <w:szCs w:val="22"/>
        </w:rPr>
        <w:t xml:space="preserve"> </w:t>
      </w:r>
      <w:r w:rsidRPr="00B57015">
        <w:rPr>
          <w:rFonts w:ascii="Helvetica" w:hAnsi="Helvetica" w:cs="Helvetica"/>
          <w:color w:val="E36C0A"/>
          <w:sz w:val="22"/>
          <w:szCs w:val="22"/>
        </w:rPr>
        <w:t xml:space="preserve">– </w:t>
      </w:r>
      <w:r w:rsidR="0085520F" w:rsidRPr="00B57015">
        <w:rPr>
          <w:rFonts w:ascii="Helvetica" w:hAnsi="Helvetica" w:cs="Helvetica"/>
          <w:b/>
          <w:bCs/>
          <w:iCs/>
          <w:color w:val="000000"/>
          <w:sz w:val="22"/>
          <w:szCs w:val="22"/>
          <w:u w:val="single"/>
        </w:rPr>
        <w:t>Le défi formation à l’aune de l’industrie 4.0</w:t>
      </w:r>
    </w:p>
    <w:p w14:paraId="07D06A36" w14:textId="77777777" w:rsidR="0085520F" w:rsidRPr="00B57015" w:rsidRDefault="0085520F" w:rsidP="0085520F">
      <w:pPr>
        <w:jc w:val="both"/>
        <w:rPr>
          <w:rFonts w:ascii="Helvetica" w:hAnsi="Helvetica" w:cs="Helvetica"/>
          <w:i/>
          <w:color w:val="000000" w:themeColor="text1"/>
          <w:sz w:val="22"/>
          <w:szCs w:val="22"/>
        </w:rPr>
      </w:pPr>
      <w:r w:rsidRPr="00B57015">
        <w:rPr>
          <w:rFonts w:ascii="Helvetica" w:hAnsi="Helvetica" w:cs="Helvetica"/>
          <w:i/>
          <w:color w:val="000000" w:themeColor="text1"/>
          <w:sz w:val="22"/>
          <w:szCs w:val="22"/>
        </w:rPr>
        <w:t xml:space="preserve">Comme faire évoluer l’expertise de ses techniciens et ingénieurs ? Quelles formations initiales et continues sont-elles adaptées ? </w:t>
      </w:r>
    </w:p>
    <w:p w14:paraId="5F63B876" w14:textId="33CB55E1" w:rsidR="0096278C" w:rsidRPr="00B57015" w:rsidRDefault="0096278C" w:rsidP="0085520F">
      <w:pPr>
        <w:suppressAutoHyphens w:val="0"/>
        <w:jc w:val="both"/>
        <w:rPr>
          <w:rFonts w:ascii="Helvetica" w:hAnsi="Helvetica" w:cs="Helvetica"/>
          <w:i/>
          <w:color w:val="000000" w:themeColor="text1"/>
          <w:sz w:val="22"/>
          <w:szCs w:val="22"/>
        </w:rPr>
      </w:pPr>
    </w:p>
    <w:p w14:paraId="695D1685" w14:textId="1ED2E100" w:rsidR="00B57015" w:rsidRPr="00B57015" w:rsidRDefault="00B57015" w:rsidP="00B57015">
      <w:pPr>
        <w:rPr>
          <w:rFonts w:cstheme="minorHAnsi"/>
          <w:b/>
          <w:sz w:val="22"/>
          <w:szCs w:val="22"/>
        </w:rPr>
      </w:pPr>
      <w:proofErr w:type="gramStart"/>
      <w:r w:rsidRPr="00B57015">
        <w:rPr>
          <w:rFonts w:ascii="Helvetica" w:eastAsia="Helvetica" w:hAnsi="Helvetica" w:cs="Helvetica" w:hint="eastAsia"/>
          <w:b/>
          <w:i/>
          <w:color w:val="000000"/>
          <w:sz w:val="22"/>
          <w:szCs w:val="22"/>
        </w:rPr>
        <w:t>􀀀</w:t>
      </w:r>
      <w:proofErr w:type="gramEnd"/>
      <w:r w:rsidRPr="00B57015">
        <w:rPr>
          <w:rFonts w:ascii="Helvetica" w:hAnsi="Helvetica" w:cs="Helvetica"/>
          <w:b/>
          <w:i/>
          <w:color w:val="000000"/>
          <w:sz w:val="22"/>
          <w:szCs w:val="22"/>
        </w:rPr>
        <w:t xml:space="preserve"> Table ronde </w:t>
      </w:r>
      <w:r w:rsidRPr="00B57015">
        <w:rPr>
          <w:rFonts w:ascii="Helvetica" w:hAnsi="Helvetica" w:cs="Helvetica"/>
          <w:b/>
          <w:color w:val="E36C0A"/>
          <w:sz w:val="22"/>
          <w:szCs w:val="22"/>
        </w:rPr>
        <w:t>TR</w:t>
      </w:r>
      <w:r w:rsidR="00160640">
        <w:rPr>
          <w:rFonts w:ascii="Helvetica" w:hAnsi="Helvetica" w:cs="Helvetica"/>
          <w:b/>
          <w:color w:val="E36C0A"/>
          <w:sz w:val="22"/>
          <w:szCs w:val="22"/>
        </w:rPr>
        <w:t>7</w:t>
      </w:r>
      <w:r w:rsidRPr="00B57015">
        <w:rPr>
          <w:rFonts w:ascii="Helvetica" w:hAnsi="Helvetica" w:cs="Helvetica"/>
          <w:b/>
          <w:i/>
          <w:color w:val="000000"/>
          <w:sz w:val="22"/>
          <w:szCs w:val="22"/>
        </w:rPr>
        <w:t xml:space="preserve"> </w:t>
      </w:r>
      <w:r w:rsidRPr="00B57015">
        <w:rPr>
          <w:rFonts w:ascii="Helvetica" w:hAnsi="Helvetica" w:cs="Helvetica"/>
          <w:color w:val="E36C0A"/>
          <w:sz w:val="22"/>
          <w:szCs w:val="22"/>
        </w:rPr>
        <w:t xml:space="preserve">– </w:t>
      </w:r>
      <w:r w:rsidRPr="00B57015">
        <w:rPr>
          <w:rFonts w:ascii="Helvetica" w:hAnsi="Helvetica" w:cs="Helvetica"/>
          <w:b/>
          <w:bCs/>
          <w:iCs/>
          <w:color w:val="000000"/>
          <w:sz w:val="22"/>
          <w:szCs w:val="22"/>
          <w:u w:val="single"/>
        </w:rPr>
        <w:t xml:space="preserve">Cybersécurité : quelles approches pour sécuriser les données analytiques et de contrôle industriel ? </w:t>
      </w:r>
    </w:p>
    <w:p w14:paraId="71F55D8C" w14:textId="6D12A676" w:rsidR="00B57015" w:rsidRDefault="00B57015" w:rsidP="0085520F">
      <w:pPr>
        <w:suppressAutoHyphens w:val="0"/>
        <w:jc w:val="both"/>
        <w:rPr>
          <w:rFonts w:ascii="Helvetica" w:hAnsi="Helvetica" w:cs="Helvetica"/>
          <w:i/>
          <w:color w:val="000000" w:themeColor="text1"/>
          <w:sz w:val="20"/>
        </w:rPr>
      </w:pPr>
    </w:p>
    <w:p w14:paraId="7F88FE91" w14:textId="459AEAB3" w:rsidR="00B57015" w:rsidRDefault="00B57015" w:rsidP="0085520F">
      <w:pPr>
        <w:suppressAutoHyphens w:val="0"/>
        <w:jc w:val="both"/>
        <w:rPr>
          <w:rFonts w:ascii="Helvetica" w:hAnsi="Helvetica" w:cs="Helvetica"/>
          <w:i/>
          <w:color w:val="000000" w:themeColor="text1"/>
          <w:sz w:val="20"/>
        </w:rPr>
      </w:pPr>
    </w:p>
    <w:p w14:paraId="4EA7D0EB" w14:textId="14387EA1" w:rsidR="009822B5" w:rsidRDefault="009822B5" w:rsidP="001B61CB">
      <w:pPr>
        <w:rPr>
          <w:rFonts w:ascii="Helvetica" w:hAnsi="Helvetica" w:cs="Helvetica"/>
          <w:b/>
          <w:i/>
          <w:color w:val="000000"/>
          <w:sz w:val="20"/>
          <w:szCs w:val="20"/>
        </w:rPr>
      </w:pPr>
    </w:p>
    <w:p w14:paraId="5958933B" w14:textId="77777777" w:rsidR="005E585F" w:rsidRPr="00076F42" w:rsidRDefault="005E585F" w:rsidP="005E585F">
      <w:pPr>
        <w:rPr>
          <w:rFonts w:ascii="Helvetica" w:hAnsi="Helvetica" w:cs="Helvetica"/>
          <w:b/>
          <w:i/>
          <w:color w:val="000000"/>
          <w:sz w:val="20"/>
          <w:szCs w:val="20"/>
        </w:rPr>
      </w:pPr>
      <w:proofErr w:type="gramStart"/>
      <w:r w:rsidRPr="00076F42">
        <w:rPr>
          <w:rFonts w:ascii="Helvetica" w:eastAsia="Helvetica" w:hAnsi="Helvetica" w:cs="Helvetica" w:hint="eastAsia"/>
          <w:b/>
          <w:i/>
          <w:color w:val="000000"/>
          <w:sz w:val="20"/>
          <w:szCs w:val="20"/>
        </w:rPr>
        <w:t>􀀀</w:t>
      </w:r>
      <w:proofErr w:type="gramEnd"/>
      <w:r w:rsidRPr="00076F42">
        <w:rPr>
          <w:rFonts w:ascii="Helvetica" w:hAnsi="Helvetica" w:cs="Helvetica"/>
          <w:b/>
          <w:i/>
          <w:color w:val="000000"/>
          <w:sz w:val="20"/>
          <w:szCs w:val="20"/>
        </w:rPr>
        <w:t xml:space="preserve"> NOUS SOUHAITERIONS PARTICIPER A LA CONFERENCE N° (complétez) : ................ </w:t>
      </w:r>
    </w:p>
    <w:p w14:paraId="36152D67" w14:textId="28005AA0" w:rsidR="005E585F" w:rsidRDefault="005E585F" w:rsidP="005E585F">
      <w:pPr>
        <w:rPr>
          <w:rFonts w:ascii="Helvetica" w:hAnsi="Helvetica" w:cs="Helvetica"/>
          <w:b/>
          <w:i/>
          <w:color w:val="000000"/>
          <w:sz w:val="20"/>
          <w:szCs w:val="20"/>
        </w:rPr>
      </w:pPr>
    </w:p>
    <w:p w14:paraId="30A17E79" w14:textId="3E7DB356" w:rsidR="00366745" w:rsidRDefault="00366745" w:rsidP="005E585F">
      <w:pPr>
        <w:rPr>
          <w:rFonts w:ascii="Helvetica" w:hAnsi="Helvetica" w:cs="Helvetica"/>
          <w:b/>
          <w:i/>
          <w:color w:val="000000"/>
          <w:sz w:val="20"/>
          <w:szCs w:val="20"/>
        </w:rPr>
      </w:pPr>
    </w:p>
    <w:p w14:paraId="7755B9BD" w14:textId="2EC37D26" w:rsidR="00366745" w:rsidRDefault="00366745" w:rsidP="005E585F">
      <w:pPr>
        <w:rPr>
          <w:rFonts w:ascii="Helvetica" w:hAnsi="Helvetica" w:cs="Helvetica"/>
          <w:b/>
          <w:i/>
          <w:color w:val="000000"/>
          <w:sz w:val="20"/>
          <w:szCs w:val="20"/>
        </w:rPr>
      </w:pPr>
    </w:p>
    <w:p w14:paraId="1CA4ED74" w14:textId="77777777" w:rsidR="00366745" w:rsidRPr="00076F42" w:rsidRDefault="00366745" w:rsidP="005E585F">
      <w:pPr>
        <w:rPr>
          <w:rFonts w:ascii="Helvetica" w:hAnsi="Helvetica" w:cs="Helvetica"/>
          <w:b/>
          <w:i/>
          <w:color w:val="000000"/>
          <w:sz w:val="20"/>
          <w:szCs w:val="20"/>
        </w:rPr>
      </w:pPr>
    </w:p>
    <w:p w14:paraId="657BA2A1" w14:textId="77777777" w:rsidR="005E585F" w:rsidRPr="00076F42" w:rsidRDefault="005E585F" w:rsidP="005E585F">
      <w:pPr>
        <w:pBdr>
          <w:top w:val="single" w:sz="4" w:space="1" w:color="auto"/>
          <w:left w:val="single" w:sz="4" w:space="4" w:color="auto"/>
          <w:bottom w:val="single" w:sz="4" w:space="1" w:color="auto"/>
          <w:right w:val="single" w:sz="4" w:space="4" w:color="auto"/>
        </w:pBdr>
        <w:rPr>
          <w:rFonts w:ascii="Helvetica" w:hAnsi="Helvetica" w:cs="Helvetica"/>
          <w:b/>
          <w:i/>
          <w:color w:val="000000"/>
          <w:sz w:val="20"/>
          <w:szCs w:val="20"/>
        </w:rPr>
      </w:pPr>
    </w:p>
    <w:p w14:paraId="531AEF00"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Prénom/Nom du conférencier</w:t>
      </w:r>
      <w:proofErr w:type="gramStart"/>
      <w:r w:rsidRPr="00076F42">
        <w:rPr>
          <w:rFonts w:ascii="Helvetica" w:hAnsi="Helvetica" w:cs="Helvetica"/>
          <w:color w:val="000000"/>
          <w:sz w:val="23"/>
          <w:szCs w:val="23"/>
        </w:rPr>
        <w:t xml:space="preserve"> :…</w:t>
      </w:r>
      <w:proofErr w:type="gramEnd"/>
      <w:r w:rsidRPr="00076F42">
        <w:rPr>
          <w:rFonts w:ascii="Helvetica" w:hAnsi="Helvetica" w:cs="Helvetica"/>
          <w:color w:val="000000"/>
          <w:sz w:val="23"/>
          <w:szCs w:val="23"/>
        </w:rPr>
        <w:t>…………..………………………………………………............</w:t>
      </w:r>
      <w:r>
        <w:rPr>
          <w:rFonts w:ascii="Helvetica" w:hAnsi="Helvetica" w:cs="Helvetica"/>
          <w:color w:val="000000"/>
          <w:sz w:val="23"/>
          <w:szCs w:val="23"/>
        </w:rPr>
        <w:t>.......</w:t>
      </w:r>
    </w:p>
    <w:p w14:paraId="4B4FBE26"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Fonction</w:t>
      </w:r>
      <w:proofErr w:type="gramStart"/>
      <w:r w:rsidRPr="00076F42">
        <w:rPr>
          <w:rFonts w:ascii="Helvetica" w:hAnsi="Helvetica" w:cs="Helvetica"/>
          <w:color w:val="000000"/>
          <w:sz w:val="23"/>
          <w:szCs w:val="23"/>
        </w:rPr>
        <w:t> :…</w:t>
      </w:r>
      <w:proofErr w:type="gramEnd"/>
      <w:r w:rsidRPr="00076F42">
        <w:rPr>
          <w:rFonts w:ascii="Helvetica" w:hAnsi="Helvetica" w:cs="Helvetica"/>
          <w:color w:val="000000"/>
          <w:sz w:val="23"/>
          <w:szCs w:val="23"/>
        </w:rPr>
        <w:t>………………………e-mail direct (obligatoire) : ………….…………………….……......</w:t>
      </w:r>
    </w:p>
    <w:p w14:paraId="4D3E87E7"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 xml:space="preserve">Résumé de l’intervention proposée : </w:t>
      </w:r>
    </w:p>
    <w:p w14:paraId="72F0896C"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p>
    <w:p w14:paraId="10D4F2A4" w14:textId="77777777" w:rsidR="005E585F"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r w:rsidRPr="00076F42">
        <w:rPr>
          <w:rFonts w:ascii="Helvetica" w:hAnsi="Helvetica" w:cs="Helvetica"/>
          <w:color w:val="000000"/>
          <w:sz w:val="23"/>
          <w:szCs w:val="23"/>
        </w:rPr>
        <w:t>……………………………………………………………………………………………………………</w:t>
      </w:r>
      <w:r>
        <w:rPr>
          <w:rFonts w:ascii="Helvetica" w:hAnsi="Helvetica" w:cs="Helvetica"/>
          <w:color w:val="000000"/>
          <w:sz w:val="23"/>
          <w:szCs w:val="23"/>
        </w:rPr>
        <w:t>…….</w:t>
      </w:r>
    </w:p>
    <w:p w14:paraId="546D418A" w14:textId="241EEC92" w:rsidR="005E585F" w:rsidRDefault="004F6183"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Pr>
          <w:rFonts w:ascii="Helvetica" w:hAnsi="Helvetica" w:cs="Helvetica"/>
          <w:color w:val="000000"/>
          <w:sz w:val="23"/>
          <w:szCs w:val="23"/>
        </w:rPr>
        <w:t>……………………………………………………………………………………………………………….</w:t>
      </w:r>
    </w:p>
    <w:p w14:paraId="51665502" w14:textId="77777777" w:rsidR="0062463B" w:rsidRPr="00076F42" w:rsidRDefault="0062463B"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p>
    <w:p w14:paraId="6C4CCCC5" w14:textId="77777777" w:rsidR="005E585F" w:rsidRPr="00076F42" w:rsidRDefault="005E585F" w:rsidP="00CB44D3">
      <w:pPr>
        <w:spacing w:line="480" w:lineRule="auto"/>
        <w:rPr>
          <w:rFonts w:ascii="Helvetica" w:hAnsi="Helvetica" w:cs="Helvetica"/>
          <w:b/>
          <w:i/>
          <w:color w:val="000000"/>
          <w:sz w:val="20"/>
          <w:szCs w:val="20"/>
        </w:rPr>
      </w:pPr>
    </w:p>
    <w:p w14:paraId="3BE18500" w14:textId="6E01E0D1" w:rsidR="00D1687B" w:rsidRPr="00D1687B" w:rsidRDefault="00160640" w:rsidP="00160640">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b/>
          <w:color w:val="E36C0A"/>
          <w:u w:val="single"/>
        </w:rPr>
      </w:pPr>
      <w:proofErr w:type="gramStart"/>
      <w:r>
        <w:rPr>
          <w:rFonts w:ascii="Helvetica" w:hAnsi="Helvetica" w:cs="Helvetica"/>
          <w:b/>
          <w:color w:val="E36C0A"/>
          <w:u w:val="single"/>
        </w:rPr>
        <w:t>Gestion opérationnel</w:t>
      </w:r>
      <w:proofErr w:type="gramEnd"/>
      <w:r>
        <w:rPr>
          <w:rFonts w:ascii="Helvetica" w:hAnsi="Helvetica" w:cs="Helvetica"/>
          <w:b/>
          <w:color w:val="E36C0A"/>
          <w:u w:val="single"/>
        </w:rPr>
        <w:t xml:space="preserve"> des sites industriels</w:t>
      </w:r>
    </w:p>
    <w:p w14:paraId="73DC4C5D" w14:textId="686954BA" w:rsidR="00CB44D3" w:rsidRPr="00076F42" w:rsidRDefault="00D1687B" w:rsidP="00D1687B">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i/>
          <w:smallCaps/>
          <w:color w:val="C00000"/>
        </w:rPr>
      </w:pPr>
      <w:r w:rsidRPr="00D1687B">
        <w:rPr>
          <w:rFonts w:ascii="Helvetica" w:hAnsi="Helvetica" w:cs="Helvetica"/>
          <w:b/>
          <w:i/>
          <w:color w:val="E36C0A"/>
        </w:rPr>
        <w:t xml:space="preserve"> </w:t>
      </w:r>
      <w:r w:rsidR="00CB44D3" w:rsidRPr="00076F42">
        <w:rPr>
          <w:rFonts w:ascii="Helvetica" w:hAnsi="Helvetica" w:cs="Helvetica"/>
          <w:i/>
          <w:sz w:val="20"/>
        </w:rPr>
        <w:t>(</w:t>
      </w:r>
      <w:proofErr w:type="gramStart"/>
      <w:r w:rsidR="00CB44D3" w:rsidRPr="00076F42">
        <w:rPr>
          <w:rFonts w:ascii="Helvetica" w:hAnsi="Helvetica" w:cs="Helvetica"/>
          <w:i/>
          <w:sz w:val="20"/>
        </w:rPr>
        <w:t>la</w:t>
      </w:r>
      <w:proofErr w:type="gramEnd"/>
      <w:r w:rsidR="00CB44D3" w:rsidRPr="00076F42">
        <w:rPr>
          <w:rFonts w:ascii="Helvetica" w:hAnsi="Helvetica" w:cs="Helvetica"/>
          <w:i/>
          <w:sz w:val="20"/>
        </w:rPr>
        <w:t xml:space="preserve"> programmation jour/horaires sera établie </w:t>
      </w:r>
      <w:r w:rsidR="00160640">
        <w:rPr>
          <w:rFonts w:ascii="Helvetica" w:hAnsi="Helvetica" w:cs="Helvetica"/>
          <w:i/>
          <w:sz w:val="20"/>
        </w:rPr>
        <w:t>en juillet 2021</w:t>
      </w:r>
      <w:r w:rsidRPr="00076F42">
        <w:rPr>
          <w:rFonts w:ascii="Helvetica" w:hAnsi="Helvetica" w:cs="Helvetica"/>
          <w:i/>
          <w:sz w:val="20"/>
        </w:rPr>
        <w:t>)</w:t>
      </w:r>
    </w:p>
    <w:p w14:paraId="3AE2FF16" w14:textId="3160C7DC" w:rsidR="00160640" w:rsidRDefault="00160640" w:rsidP="00CB44D3">
      <w:pPr>
        <w:pStyle w:val="Paragraphedeliste"/>
        <w:ind w:left="0"/>
        <w:rPr>
          <w:rFonts w:ascii="Helvetica" w:hAnsi="Helvetica" w:cs="Helvetica"/>
          <w:b/>
          <w:i/>
          <w:color w:val="000000"/>
          <w:sz w:val="20"/>
          <w:szCs w:val="20"/>
        </w:rPr>
      </w:pPr>
    </w:p>
    <w:p w14:paraId="68A73218" w14:textId="5668B5D8" w:rsidR="00C27F72" w:rsidRPr="00160640" w:rsidRDefault="00C27F72" w:rsidP="00C27F72">
      <w:pPr>
        <w:rPr>
          <w:rFonts w:cstheme="minorHAnsi"/>
          <w:b/>
          <w:sz w:val="22"/>
          <w:szCs w:val="22"/>
        </w:rPr>
      </w:pPr>
      <w:proofErr w:type="gramStart"/>
      <w:r w:rsidRPr="00B57015">
        <w:rPr>
          <w:rFonts w:ascii="Helvetica" w:eastAsia="Helvetica" w:hAnsi="Helvetica" w:cs="Helvetica" w:hint="eastAsia"/>
          <w:b/>
          <w:i/>
          <w:color w:val="000000"/>
          <w:sz w:val="22"/>
          <w:szCs w:val="22"/>
        </w:rPr>
        <w:t>􀀀</w:t>
      </w:r>
      <w:proofErr w:type="gramEnd"/>
      <w:r w:rsidRPr="00B57015">
        <w:rPr>
          <w:rFonts w:ascii="Helvetica" w:hAnsi="Helvetica" w:cs="Helvetica"/>
          <w:b/>
          <w:i/>
          <w:color w:val="000000"/>
          <w:sz w:val="22"/>
          <w:szCs w:val="22"/>
        </w:rPr>
        <w:t xml:space="preserve"> Table ronde </w:t>
      </w:r>
      <w:r w:rsidRPr="00B57015">
        <w:rPr>
          <w:rFonts w:ascii="Helvetica" w:hAnsi="Helvetica" w:cs="Helvetica"/>
          <w:b/>
          <w:color w:val="E36C0A"/>
          <w:sz w:val="22"/>
          <w:szCs w:val="22"/>
        </w:rPr>
        <w:t>TR</w:t>
      </w:r>
      <w:r>
        <w:rPr>
          <w:rFonts w:ascii="Helvetica" w:hAnsi="Helvetica" w:cs="Helvetica"/>
          <w:b/>
          <w:color w:val="E36C0A"/>
          <w:sz w:val="22"/>
          <w:szCs w:val="22"/>
        </w:rPr>
        <w:t>8</w:t>
      </w:r>
      <w:r w:rsidRPr="00B57015">
        <w:rPr>
          <w:rFonts w:ascii="Helvetica" w:hAnsi="Helvetica" w:cs="Helvetica"/>
          <w:b/>
          <w:i/>
          <w:color w:val="000000"/>
          <w:sz w:val="22"/>
          <w:szCs w:val="22"/>
        </w:rPr>
        <w:t xml:space="preserve"> </w:t>
      </w:r>
      <w:r w:rsidRPr="00B57015">
        <w:rPr>
          <w:rFonts w:ascii="Helvetica" w:hAnsi="Helvetica" w:cs="Helvetica"/>
          <w:color w:val="E36C0A"/>
          <w:sz w:val="22"/>
          <w:szCs w:val="22"/>
        </w:rPr>
        <w:t xml:space="preserve">– </w:t>
      </w:r>
      <w:r w:rsidRPr="00160640">
        <w:rPr>
          <w:rFonts w:ascii="Helvetica" w:hAnsi="Helvetica" w:cs="Helvetica"/>
          <w:b/>
          <w:bCs/>
          <w:iCs/>
          <w:color w:val="000000"/>
          <w:sz w:val="22"/>
          <w:szCs w:val="22"/>
          <w:u w:val="single"/>
        </w:rPr>
        <w:t>Outils et moyens pour la surveillance des rejets gazeux d’un site : comment mettre en place un outil fiable de suivi et pilotage, qui soit aussi un outil de dialogue avec les tierces parties ?</w:t>
      </w:r>
    </w:p>
    <w:p w14:paraId="7139AA44" w14:textId="77777777" w:rsidR="00C27F72" w:rsidRPr="00160640" w:rsidRDefault="00C27F72" w:rsidP="00C27F72">
      <w:pPr>
        <w:jc w:val="both"/>
        <w:rPr>
          <w:rFonts w:ascii="Helvetica" w:hAnsi="Helvetica" w:cs="Helvetica"/>
          <w:i/>
          <w:color w:val="000000"/>
          <w:sz w:val="22"/>
          <w:szCs w:val="22"/>
        </w:rPr>
      </w:pPr>
      <w:r w:rsidRPr="00160640">
        <w:rPr>
          <w:rFonts w:ascii="Helvetica" w:hAnsi="Helvetica" w:cs="Helvetica"/>
          <w:i/>
          <w:color w:val="000000"/>
          <w:sz w:val="22"/>
          <w:szCs w:val="22"/>
        </w:rPr>
        <w:t>Suivi, mesure, et modélisation-cartographie des rejets gazeux : quels outils ?</w:t>
      </w:r>
    </w:p>
    <w:p w14:paraId="4C45F3F4" w14:textId="32ACBE38" w:rsidR="00C27F72" w:rsidRDefault="00C27F72" w:rsidP="00C27F72">
      <w:pPr>
        <w:jc w:val="both"/>
        <w:rPr>
          <w:rFonts w:ascii="Helvetica" w:hAnsi="Helvetica" w:cs="Helvetica"/>
          <w:i/>
          <w:color w:val="000000"/>
          <w:sz w:val="22"/>
          <w:szCs w:val="22"/>
        </w:rPr>
      </w:pPr>
      <w:r w:rsidRPr="00160640">
        <w:rPr>
          <w:rFonts w:ascii="Helvetica" w:hAnsi="Helvetica" w:cs="Helvetica"/>
          <w:i/>
          <w:color w:val="000000"/>
          <w:sz w:val="22"/>
          <w:szCs w:val="22"/>
        </w:rPr>
        <w:t xml:space="preserve">Méthodes de mise en place optimale des moyens de suivi et retours opérationnels : quels atouts pour l’exploitant au quotidien et en cas de crise ? </w:t>
      </w:r>
    </w:p>
    <w:p w14:paraId="280A375F" w14:textId="77777777" w:rsidR="00C27F72" w:rsidRPr="00160640" w:rsidRDefault="00C27F72" w:rsidP="00C27F72">
      <w:pPr>
        <w:jc w:val="both"/>
        <w:rPr>
          <w:rFonts w:ascii="Helvetica" w:hAnsi="Helvetica" w:cs="Helvetica"/>
          <w:i/>
          <w:color w:val="000000"/>
          <w:sz w:val="22"/>
          <w:szCs w:val="22"/>
        </w:rPr>
      </w:pPr>
    </w:p>
    <w:p w14:paraId="756F1C88" w14:textId="6395C762" w:rsidR="00160640" w:rsidRPr="00B57015" w:rsidRDefault="00160640" w:rsidP="00160640">
      <w:pPr>
        <w:rPr>
          <w:rFonts w:cstheme="minorHAnsi"/>
          <w:b/>
          <w:sz w:val="22"/>
          <w:szCs w:val="22"/>
        </w:rPr>
      </w:pPr>
      <w:proofErr w:type="gramStart"/>
      <w:r w:rsidRPr="00B57015">
        <w:rPr>
          <w:rFonts w:ascii="Helvetica" w:eastAsia="Helvetica" w:hAnsi="Helvetica" w:cs="Helvetica" w:hint="eastAsia"/>
          <w:b/>
          <w:i/>
          <w:color w:val="000000"/>
          <w:sz w:val="22"/>
          <w:szCs w:val="22"/>
        </w:rPr>
        <w:t>􀀀</w:t>
      </w:r>
      <w:proofErr w:type="gramEnd"/>
      <w:r w:rsidRPr="00B57015">
        <w:rPr>
          <w:rFonts w:ascii="Helvetica" w:hAnsi="Helvetica" w:cs="Helvetica"/>
          <w:b/>
          <w:i/>
          <w:color w:val="000000"/>
          <w:sz w:val="22"/>
          <w:szCs w:val="22"/>
        </w:rPr>
        <w:t xml:space="preserve"> Table ronde </w:t>
      </w:r>
      <w:r w:rsidRPr="00B57015">
        <w:rPr>
          <w:rFonts w:ascii="Helvetica" w:hAnsi="Helvetica" w:cs="Helvetica"/>
          <w:b/>
          <w:color w:val="E36C0A"/>
          <w:sz w:val="22"/>
          <w:szCs w:val="22"/>
        </w:rPr>
        <w:t>TR</w:t>
      </w:r>
      <w:r w:rsidR="00C27F72">
        <w:rPr>
          <w:rFonts w:ascii="Helvetica" w:hAnsi="Helvetica" w:cs="Helvetica"/>
          <w:b/>
          <w:color w:val="E36C0A"/>
          <w:sz w:val="22"/>
          <w:szCs w:val="22"/>
        </w:rPr>
        <w:t>9</w:t>
      </w:r>
      <w:r w:rsidRPr="00B57015">
        <w:rPr>
          <w:rFonts w:ascii="Helvetica" w:hAnsi="Helvetica" w:cs="Helvetica"/>
          <w:b/>
          <w:i/>
          <w:color w:val="000000"/>
          <w:sz w:val="22"/>
          <w:szCs w:val="22"/>
        </w:rPr>
        <w:t xml:space="preserve"> </w:t>
      </w:r>
      <w:r w:rsidRPr="00B57015">
        <w:rPr>
          <w:rFonts w:ascii="Helvetica" w:hAnsi="Helvetica" w:cs="Helvetica"/>
          <w:color w:val="E36C0A"/>
          <w:sz w:val="22"/>
          <w:szCs w:val="22"/>
        </w:rPr>
        <w:t xml:space="preserve">– </w:t>
      </w:r>
      <w:r w:rsidRPr="00160640">
        <w:rPr>
          <w:rFonts w:ascii="Helvetica" w:hAnsi="Helvetica" w:cs="Helvetica"/>
          <w:b/>
          <w:bCs/>
          <w:iCs/>
          <w:color w:val="000000"/>
          <w:sz w:val="22"/>
          <w:szCs w:val="22"/>
          <w:u w:val="single"/>
        </w:rPr>
        <w:t>Risques industriels (incendie, étincelles, fuites de gaz et de flux toxiques…) : quels nouveaux outils ?</w:t>
      </w:r>
    </w:p>
    <w:p w14:paraId="1FDE5280" w14:textId="77777777" w:rsidR="00160640" w:rsidRPr="00160640" w:rsidRDefault="00160640" w:rsidP="00160640">
      <w:pPr>
        <w:jc w:val="both"/>
        <w:rPr>
          <w:rFonts w:ascii="Helvetica" w:hAnsi="Helvetica" w:cs="Helvetica"/>
          <w:i/>
          <w:color w:val="000000"/>
          <w:sz w:val="22"/>
          <w:szCs w:val="22"/>
        </w:rPr>
      </w:pPr>
      <w:r w:rsidRPr="00160640">
        <w:rPr>
          <w:rFonts w:ascii="Helvetica" w:hAnsi="Helvetica" w:cs="Helvetica"/>
          <w:i/>
          <w:color w:val="000000"/>
          <w:sz w:val="22"/>
          <w:szCs w:val="22"/>
        </w:rPr>
        <w:t>Vers des outils plus sensibles et plus fiables pour la prévention des accidents industriels et pour les personnels.</w:t>
      </w:r>
    </w:p>
    <w:p w14:paraId="2F0FB27F" w14:textId="77777777" w:rsidR="00160640" w:rsidRPr="00160640" w:rsidRDefault="00160640" w:rsidP="00160640">
      <w:pPr>
        <w:jc w:val="both"/>
        <w:rPr>
          <w:rFonts w:ascii="Helvetica" w:hAnsi="Helvetica" w:cs="Helvetica"/>
          <w:i/>
          <w:color w:val="000000"/>
          <w:sz w:val="22"/>
          <w:szCs w:val="22"/>
        </w:rPr>
      </w:pPr>
      <w:r w:rsidRPr="00160640">
        <w:rPr>
          <w:rFonts w:ascii="Helvetica" w:hAnsi="Helvetica" w:cs="Helvetica"/>
          <w:i/>
          <w:color w:val="000000"/>
          <w:sz w:val="22"/>
          <w:szCs w:val="22"/>
        </w:rPr>
        <w:t>Nouveaux moyens de zonage et d’alerte</w:t>
      </w:r>
    </w:p>
    <w:p w14:paraId="083F7C3F" w14:textId="77777777" w:rsidR="00160640" w:rsidRPr="00160640" w:rsidRDefault="00160640" w:rsidP="00160640">
      <w:pPr>
        <w:jc w:val="both"/>
        <w:rPr>
          <w:rFonts w:ascii="Helvetica" w:hAnsi="Helvetica" w:cs="Helvetica"/>
          <w:i/>
          <w:color w:val="000000"/>
          <w:sz w:val="22"/>
          <w:szCs w:val="22"/>
        </w:rPr>
      </w:pPr>
      <w:r w:rsidRPr="00160640">
        <w:rPr>
          <w:rFonts w:ascii="Helvetica" w:hAnsi="Helvetica" w:cs="Helvetica"/>
          <w:i/>
          <w:color w:val="000000"/>
          <w:sz w:val="22"/>
          <w:szCs w:val="22"/>
        </w:rPr>
        <w:t>Nouveaux outils de surveillance et d’inspection pour l’industrie : drones, robots autonomes…</w:t>
      </w:r>
    </w:p>
    <w:p w14:paraId="73BAD40D" w14:textId="77777777" w:rsidR="00160640" w:rsidRPr="00076F42" w:rsidRDefault="00160640" w:rsidP="004F6183">
      <w:pPr>
        <w:rPr>
          <w:rFonts w:ascii="Helvetica" w:hAnsi="Helvetica" w:cs="Helvetica"/>
          <w:b/>
          <w:i/>
          <w:szCs w:val="20"/>
        </w:rPr>
      </w:pPr>
    </w:p>
    <w:p w14:paraId="3D85E4F2" w14:textId="6BF1A5EC" w:rsidR="00415086" w:rsidRPr="00160640" w:rsidRDefault="00160640" w:rsidP="00415086">
      <w:pPr>
        <w:rPr>
          <w:rFonts w:cstheme="minorHAnsi"/>
          <w:b/>
          <w:sz w:val="22"/>
          <w:szCs w:val="22"/>
        </w:rPr>
      </w:pPr>
      <w:proofErr w:type="gramStart"/>
      <w:r w:rsidRPr="00B57015">
        <w:rPr>
          <w:rFonts w:ascii="Helvetica" w:eastAsia="Helvetica" w:hAnsi="Helvetica" w:cs="Helvetica" w:hint="eastAsia"/>
          <w:b/>
          <w:i/>
          <w:color w:val="000000"/>
          <w:sz w:val="22"/>
          <w:szCs w:val="22"/>
        </w:rPr>
        <w:t>􀀀</w:t>
      </w:r>
      <w:proofErr w:type="gramEnd"/>
      <w:r w:rsidRPr="00B57015">
        <w:rPr>
          <w:rFonts w:ascii="Helvetica" w:hAnsi="Helvetica" w:cs="Helvetica"/>
          <w:b/>
          <w:i/>
          <w:color w:val="000000"/>
          <w:sz w:val="22"/>
          <w:szCs w:val="22"/>
        </w:rPr>
        <w:t xml:space="preserve"> Table ronde </w:t>
      </w:r>
      <w:r w:rsidRPr="00B57015">
        <w:rPr>
          <w:rFonts w:ascii="Helvetica" w:hAnsi="Helvetica" w:cs="Helvetica"/>
          <w:b/>
          <w:color w:val="E36C0A"/>
          <w:sz w:val="22"/>
          <w:szCs w:val="22"/>
        </w:rPr>
        <w:t>TR</w:t>
      </w:r>
      <w:r w:rsidR="00C27F72">
        <w:rPr>
          <w:rFonts w:ascii="Helvetica" w:hAnsi="Helvetica" w:cs="Helvetica"/>
          <w:b/>
          <w:color w:val="E36C0A"/>
          <w:sz w:val="22"/>
          <w:szCs w:val="22"/>
        </w:rPr>
        <w:t>10</w:t>
      </w:r>
      <w:r w:rsidRPr="00B57015">
        <w:rPr>
          <w:rFonts w:ascii="Helvetica" w:hAnsi="Helvetica" w:cs="Helvetica"/>
          <w:b/>
          <w:i/>
          <w:color w:val="000000"/>
          <w:sz w:val="22"/>
          <w:szCs w:val="22"/>
        </w:rPr>
        <w:t xml:space="preserve"> </w:t>
      </w:r>
      <w:r w:rsidRPr="00B57015">
        <w:rPr>
          <w:rFonts w:ascii="Helvetica" w:hAnsi="Helvetica" w:cs="Helvetica"/>
          <w:color w:val="E36C0A"/>
          <w:sz w:val="22"/>
          <w:szCs w:val="22"/>
        </w:rPr>
        <w:t xml:space="preserve">– </w:t>
      </w:r>
      <w:r w:rsidRPr="00160640">
        <w:rPr>
          <w:rFonts w:ascii="Helvetica" w:hAnsi="Helvetica" w:cs="Helvetica"/>
          <w:b/>
          <w:bCs/>
          <w:iCs/>
          <w:color w:val="000000"/>
          <w:sz w:val="22"/>
          <w:szCs w:val="22"/>
          <w:u w:val="single"/>
        </w:rPr>
        <w:t>Atouts techniques et économiques, et retours d’expériences du monitoring et pilotage temps réel des process</w:t>
      </w:r>
    </w:p>
    <w:p w14:paraId="768FECC0" w14:textId="77777777" w:rsidR="00C27F72" w:rsidRDefault="00160640" w:rsidP="00160640">
      <w:pPr>
        <w:jc w:val="both"/>
        <w:rPr>
          <w:rFonts w:ascii="Helvetica" w:hAnsi="Helvetica" w:cs="Helvetica"/>
          <w:i/>
          <w:color w:val="000000"/>
          <w:sz w:val="22"/>
          <w:szCs w:val="22"/>
        </w:rPr>
      </w:pPr>
      <w:r w:rsidRPr="00160640">
        <w:rPr>
          <w:rFonts w:ascii="Helvetica" w:hAnsi="Helvetica" w:cs="Helvetica"/>
          <w:i/>
          <w:color w:val="000000"/>
          <w:sz w:val="22"/>
          <w:szCs w:val="22"/>
        </w:rPr>
        <w:t>Mise en œuvre, apports de technologies plus compactes, robustes, connectées</w:t>
      </w:r>
      <w:r>
        <w:rPr>
          <w:rFonts w:ascii="Helvetica" w:hAnsi="Helvetica" w:cs="Helvetica"/>
          <w:i/>
          <w:color w:val="000000"/>
          <w:sz w:val="22"/>
          <w:szCs w:val="22"/>
        </w:rPr>
        <w:t>…</w:t>
      </w:r>
      <w:r w:rsidRPr="00160640">
        <w:rPr>
          <w:rFonts w:ascii="Helvetica" w:hAnsi="Helvetica" w:cs="Helvetica"/>
          <w:i/>
          <w:color w:val="000000"/>
          <w:sz w:val="22"/>
          <w:szCs w:val="22"/>
        </w:rPr>
        <w:t xml:space="preserve"> </w:t>
      </w:r>
    </w:p>
    <w:p w14:paraId="3B47B9A8" w14:textId="7B6BEDD5" w:rsidR="00160640" w:rsidRDefault="00160640" w:rsidP="00160640">
      <w:pPr>
        <w:jc w:val="both"/>
        <w:rPr>
          <w:rFonts w:ascii="Helvetica" w:hAnsi="Helvetica" w:cs="Helvetica"/>
          <w:i/>
          <w:color w:val="000000"/>
          <w:sz w:val="22"/>
          <w:szCs w:val="22"/>
        </w:rPr>
      </w:pPr>
      <w:r w:rsidRPr="00160640">
        <w:rPr>
          <w:rFonts w:ascii="Helvetica" w:hAnsi="Helvetica" w:cs="Helvetica"/>
          <w:i/>
          <w:color w:val="000000"/>
          <w:sz w:val="22"/>
          <w:szCs w:val="22"/>
        </w:rPr>
        <w:t>Retour sur l’optimisation du pilotage (gains de productivité, fiabilité des process…etc.)</w:t>
      </w:r>
    </w:p>
    <w:p w14:paraId="3629F6E5" w14:textId="77777777" w:rsidR="00160640" w:rsidRPr="00160640" w:rsidRDefault="00160640" w:rsidP="00160640">
      <w:pPr>
        <w:jc w:val="both"/>
        <w:rPr>
          <w:rFonts w:ascii="Helvetica" w:hAnsi="Helvetica" w:cs="Helvetica"/>
          <w:i/>
          <w:color w:val="000000"/>
          <w:sz w:val="22"/>
          <w:szCs w:val="22"/>
        </w:rPr>
      </w:pPr>
    </w:p>
    <w:p w14:paraId="1AA5774B" w14:textId="22B2E040" w:rsidR="00366745" w:rsidRDefault="00366745" w:rsidP="00366745">
      <w:pPr>
        <w:rPr>
          <w:rFonts w:cstheme="minorHAnsi"/>
          <w:b/>
          <w:sz w:val="22"/>
          <w:szCs w:val="22"/>
        </w:rPr>
      </w:pPr>
      <w:proofErr w:type="gramStart"/>
      <w:r w:rsidRPr="00B57015">
        <w:rPr>
          <w:rFonts w:ascii="Helvetica" w:eastAsia="Helvetica" w:hAnsi="Helvetica" w:cs="Helvetica" w:hint="eastAsia"/>
          <w:b/>
          <w:i/>
          <w:color w:val="000000"/>
          <w:sz w:val="22"/>
          <w:szCs w:val="22"/>
        </w:rPr>
        <w:t>􀀀</w:t>
      </w:r>
      <w:proofErr w:type="gramEnd"/>
      <w:r w:rsidRPr="00B57015">
        <w:rPr>
          <w:rFonts w:ascii="Helvetica" w:hAnsi="Helvetica" w:cs="Helvetica"/>
          <w:b/>
          <w:i/>
          <w:color w:val="000000"/>
          <w:sz w:val="22"/>
          <w:szCs w:val="22"/>
        </w:rPr>
        <w:t xml:space="preserve"> Table ronde </w:t>
      </w:r>
      <w:r w:rsidRPr="00B57015">
        <w:rPr>
          <w:rFonts w:ascii="Helvetica" w:hAnsi="Helvetica" w:cs="Helvetica"/>
          <w:b/>
          <w:color w:val="E36C0A"/>
          <w:sz w:val="22"/>
          <w:szCs w:val="22"/>
        </w:rPr>
        <w:t>TR</w:t>
      </w:r>
      <w:r>
        <w:rPr>
          <w:rFonts w:ascii="Helvetica" w:hAnsi="Helvetica" w:cs="Helvetica"/>
          <w:b/>
          <w:color w:val="E36C0A"/>
          <w:sz w:val="22"/>
          <w:szCs w:val="22"/>
        </w:rPr>
        <w:t>11</w:t>
      </w:r>
      <w:r w:rsidRPr="00B57015">
        <w:rPr>
          <w:rFonts w:ascii="Helvetica" w:hAnsi="Helvetica" w:cs="Helvetica"/>
          <w:b/>
          <w:i/>
          <w:color w:val="000000"/>
          <w:sz w:val="22"/>
          <w:szCs w:val="22"/>
        </w:rPr>
        <w:t xml:space="preserve"> </w:t>
      </w:r>
      <w:r w:rsidRPr="00B57015">
        <w:rPr>
          <w:rFonts w:ascii="Helvetica" w:hAnsi="Helvetica" w:cs="Helvetica"/>
          <w:color w:val="E36C0A"/>
          <w:sz w:val="22"/>
          <w:szCs w:val="22"/>
        </w:rPr>
        <w:t>–</w:t>
      </w:r>
      <w:r>
        <w:rPr>
          <w:rFonts w:ascii="Helvetica" w:hAnsi="Helvetica" w:cs="Helvetica"/>
          <w:color w:val="E36C0A"/>
          <w:sz w:val="22"/>
          <w:szCs w:val="22"/>
        </w:rPr>
        <w:t xml:space="preserve"> </w:t>
      </w:r>
      <w:r w:rsidRPr="00366745">
        <w:rPr>
          <w:rFonts w:ascii="Helvetica" w:hAnsi="Helvetica" w:cs="Helvetica"/>
          <w:b/>
          <w:bCs/>
          <w:iCs/>
          <w:color w:val="000000"/>
          <w:sz w:val="22"/>
          <w:szCs w:val="22"/>
          <w:u w:val="single"/>
        </w:rPr>
        <w:t>Particules fines et nanoparticules en industrie : quels moyens de suivi et caractérisation ?</w:t>
      </w:r>
      <w:r w:rsidRPr="00BC33A2">
        <w:rPr>
          <w:rFonts w:cstheme="minorHAnsi"/>
          <w:b/>
          <w:sz w:val="22"/>
          <w:szCs w:val="22"/>
        </w:rPr>
        <w:t xml:space="preserve"> </w:t>
      </w:r>
    </w:p>
    <w:p w14:paraId="1A236928" w14:textId="5B85EE88" w:rsidR="004F6183" w:rsidRDefault="004F6183" w:rsidP="00415086">
      <w:pPr>
        <w:rPr>
          <w:rFonts w:ascii="Helvetica" w:hAnsi="Helvetica" w:cs="Helvetica"/>
        </w:rPr>
      </w:pPr>
    </w:p>
    <w:p w14:paraId="0A045E50" w14:textId="77777777" w:rsidR="004F6183" w:rsidRDefault="004F6183" w:rsidP="00415086">
      <w:pPr>
        <w:rPr>
          <w:rFonts w:ascii="Helvetica" w:eastAsia="Helvetica" w:hAnsi="Helvetica" w:cs="Helvetica"/>
          <w:b/>
          <w:i/>
          <w:color w:val="000000"/>
          <w:sz w:val="20"/>
          <w:szCs w:val="20"/>
        </w:rPr>
      </w:pPr>
    </w:p>
    <w:p w14:paraId="6841C44F" w14:textId="3882B91D" w:rsidR="00415086" w:rsidRPr="00076F42" w:rsidRDefault="00415086" w:rsidP="00415086">
      <w:pPr>
        <w:rPr>
          <w:rFonts w:ascii="Helvetica" w:hAnsi="Helvetica" w:cs="Helvetica"/>
          <w:b/>
          <w:i/>
          <w:color w:val="000000"/>
          <w:sz w:val="20"/>
          <w:szCs w:val="20"/>
        </w:rPr>
      </w:pPr>
      <w:proofErr w:type="gramStart"/>
      <w:r w:rsidRPr="00076F42">
        <w:rPr>
          <w:rFonts w:ascii="Helvetica" w:eastAsia="Helvetica" w:hAnsi="Helvetica" w:cs="Helvetica" w:hint="eastAsia"/>
          <w:b/>
          <w:i/>
          <w:color w:val="000000"/>
          <w:sz w:val="20"/>
          <w:szCs w:val="20"/>
        </w:rPr>
        <w:t>􀀀</w:t>
      </w:r>
      <w:proofErr w:type="gramEnd"/>
      <w:r w:rsidRPr="00076F42">
        <w:rPr>
          <w:rFonts w:ascii="Helvetica" w:hAnsi="Helvetica" w:cs="Helvetica"/>
          <w:b/>
          <w:i/>
          <w:color w:val="000000"/>
          <w:sz w:val="20"/>
          <w:szCs w:val="20"/>
        </w:rPr>
        <w:t xml:space="preserve"> NOUS SOUHAITERIONS PARTICIPER A LA CONFERENCE N° (complétez) : ................ </w:t>
      </w:r>
    </w:p>
    <w:p w14:paraId="3E14EF8E" w14:textId="77777777" w:rsidR="00415086" w:rsidRPr="00076F42" w:rsidRDefault="00415086" w:rsidP="00415086">
      <w:pPr>
        <w:rPr>
          <w:rFonts w:ascii="Helvetica" w:hAnsi="Helvetica" w:cs="Helvetica"/>
          <w:b/>
          <w:i/>
          <w:color w:val="000000"/>
          <w:sz w:val="20"/>
          <w:szCs w:val="20"/>
        </w:rPr>
      </w:pPr>
    </w:p>
    <w:p w14:paraId="4436E0CB" w14:textId="77777777" w:rsidR="00415086" w:rsidRPr="00076F42" w:rsidRDefault="00415086" w:rsidP="00415086">
      <w:pPr>
        <w:pBdr>
          <w:top w:val="single" w:sz="4" w:space="1" w:color="auto"/>
          <w:left w:val="single" w:sz="4" w:space="4" w:color="auto"/>
          <w:bottom w:val="single" w:sz="4" w:space="1" w:color="auto"/>
          <w:right w:val="single" w:sz="4" w:space="4" w:color="auto"/>
        </w:pBdr>
        <w:rPr>
          <w:rFonts w:ascii="Helvetica" w:hAnsi="Helvetica" w:cs="Helvetica"/>
          <w:b/>
          <w:i/>
          <w:color w:val="000000"/>
          <w:sz w:val="20"/>
          <w:szCs w:val="20"/>
        </w:rPr>
      </w:pPr>
    </w:p>
    <w:p w14:paraId="085AAD28" w14:textId="77777777" w:rsidR="00415086" w:rsidRPr="00076F42" w:rsidRDefault="00415086" w:rsidP="00415086">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Prénom/Nom du conférencier</w:t>
      </w:r>
      <w:proofErr w:type="gramStart"/>
      <w:r w:rsidRPr="00076F42">
        <w:rPr>
          <w:rFonts w:ascii="Helvetica" w:hAnsi="Helvetica" w:cs="Helvetica"/>
          <w:color w:val="000000"/>
          <w:sz w:val="23"/>
          <w:szCs w:val="23"/>
        </w:rPr>
        <w:t xml:space="preserve"> :…</w:t>
      </w:r>
      <w:proofErr w:type="gramEnd"/>
      <w:r w:rsidRPr="00076F42">
        <w:rPr>
          <w:rFonts w:ascii="Helvetica" w:hAnsi="Helvetica" w:cs="Helvetica"/>
          <w:color w:val="000000"/>
          <w:sz w:val="23"/>
          <w:szCs w:val="23"/>
        </w:rPr>
        <w:t>…………..………………………………………………............</w:t>
      </w:r>
      <w:r>
        <w:rPr>
          <w:rFonts w:ascii="Helvetica" w:hAnsi="Helvetica" w:cs="Helvetica"/>
          <w:color w:val="000000"/>
          <w:sz w:val="23"/>
          <w:szCs w:val="23"/>
        </w:rPr>
        <w:t>.......</w:t>
      </w:r>
    </w:p>
    <w:p w14:paraId="19B1901B" w14:textId="77777777" w:rsidR="00415086" w:rsidRPr="00076F42" w:rsidRDefault="00415086" w:rsidP="00415086">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Fonction</w:t>
      </w:r>
      <w:proofErr w:type="gramStart"/>
      <w:r w:rsidRPr="00076F42">
        <w:rPr>
          <w:rFonts w:ascii="Helvetica" w:hAnsi="Helvetica" w:cs="Helvetica"/>
          <w:color w:val="000000"/>
          <w:sz w:val="23"/>
          <w:szCs w:val="23"/>
        </w:rPr>
        <w:t> :…</w:t>
      </w:r>
      <w:proofErr w:type="gramEnd"/>
      <w:r w:rsidRPr="00076F42">
        <w:rPr>
          <w:rFonts w:ascii="Helvetica" w:hAnsi="Helvetica" w:cs="Helvetica"/>
          <w:color w:val="000000"/>
          <w:sz w:val="23"/>
          <w:szCs w:val="23"/>
        </w:rPr>
        <w:t>………………………e-mail direct (obligatoire) : ………….…………………….……......</w:t>
      </w:r>
    </w:p>
    <w:p w14:paraId="4BF2149B" w14:textId="77777777" w:rsidR="00415086" w:rsidRPr="00076F42" w:rsidRDefault="00415086" w:rsidP="00415086">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 xml:space="preserve">Résumé de l’intervention proposée : </w:t>
      </w:r>
    </w:p>
    <w:p w14:paraId="210D4C03" w14:textId="77777777" w:rsidR="00415086" w:rsidRPr="00076F42" w:rsidRDefault="00415086" w:rsidP="00415086">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p>
    <w:p w14:paraId="5541A699" w14:textId="031FB391" w:rsidR="00415086" w:rsidRDefault="00415086" w:rsidP="00801B1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r w:rsidRPr="00076F42">
        <w:rPr>
          <w:rFonts w:ascii="Helvetica" w:hAnsi="Helvetica" w:cs="Helvetica"/>
          <w:color w:val="000000"/>
          <w:sz w:val="23"/>
          <w:szCs w:val="23"/>
        </w:rPr>
        <w:t>……………………………………………………………………………………………………………</w:t>
      </w:r>
      <w:r>
        <w:rPr>
          <w:rFonts w:ascii="Helvetica" w:hAnsi="Helvetica" w:cs="Helvetica"/>
          <w:color w:val="000000"/>
          <w:sz w:val="23"/>
          <w:szCs w:val="23"/>
        </w:rPr>
        <w:t>…….</w:t>
      </w:r>
    </w:p>
    <w:p w14:paraId="48D4B504" w14:textId="152F136F" w:rsidR="00801B17" w:rsidRDefault="004F6183" w:rsidP="00801B1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Pr>
          <w:rFonts w:ascii="Helvetica" w:hAnsi="Helvetica" w:cs="Helvetica"/>
          <w:color w:val="000000"/>
          <w:sz w:val="23"/>
          <w:szCs w:val="23"/>
        </w:rPr>
        <w:t>………………………………………………………………………………………………………………..</w:t>
      </w:r>
    </w:p>
    <w:p w14:paraId="4A094CFC" w14:textId="77777777" w:rsidR="00366745" w:rsidRPr="00801B17" w:rsidRDefault="00366745" w:rsidP="00801B1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p>
    <w:p w14:paraId="0A2CB17C" w14:textId="6FA1A2C8" w:rsidR="00415086" w:rsidRDefault="00415086" w:rsidP="00CB44D3">
      <w:pPr>
        <w:pStyle w:val="Paragraphedeliste"/>
        <w:ind w:hanging="720"/>
        <w:rPr>
          <w:rFonts w:ascii="Helvetica" w:eastAsia="Times New Roman" w:hAnsi="Helvetica" w:cs="Helvetica"/>
          <w:b/>
          <w:i/>
          <w:color w:val="365F91"/>
          <w:sz w:val="2"/>
        </w:rPr>
      </w:pPr>
    </w:p>
    <w:p w14:paraId="26EED076" w14:textId="32C017CF" w:rsidR="00415086" w:rsidRDefault="00415086" w:rsidP="00CB44D3">
      <w:pPr>
        <w:pStyle w:val="Paragraphedeliste"/>
        <w:ind w:hanging="720"/>
        <w:rPr>
          <w:rFonts w:ascii="Helvetica" w:eastAsia="Times New Roman" w:hAnsi="Helvetica" w:cs="Helvetica"/>
          <w:b/>
          <w:i/>
          <w:color w:val="365F91"/>
          <w:sz w:val="2"/>
        </w:rPr>
      </w:pPr>
    </w:p>
    <w:p w14:paraId="0E5E2AFB" w14:textId="4DA39D4C" w:rsidR="00415086" w:rsidRDefault="00415086" w:rsidP="00CB44D3">
      <w:pPr>
        <w:pStyle w:val="Paragraphedeliste"/>
        <w:ind w:hanging="720"/>
        <w:rPr>
          <w:rFonts w:ascii="Helvetica" w:eastAsia="Times New Roman" w:hAnsi="Helvetica" w:cs="Helvetica"/>
          <w:b/>
          <w:i/>
          <w:color w:val="365F91"/>
          <w:sz w:val="2"/>
        </w:rPr>
      </w:pPr>
    </w:p>
    <w:p w14:paraId="18D65CB4" w14:textId="72AF3509" w:rsidR="00415086" w:rsidRDefault="00415086" w:rsidP="00CB44D3">
      <w:pPr>
        <w:pStyle w:val="Paragraphedeliste"/>
        <w:ind w:hanging="720"/>
        <w:rPr>
          <w:rFonts w:ascii="Helvetica" w:eastAsia="Times New Roman" w:hAnsi="Helvetica" w:cs="Helvetica"/>
          <w:b/>
          <w:i/>
          <w:color w:val="365F91"/>
          <w:sz w:val="2"/>
        </w:rPr>
      </w:pPr>
    </w:p>
    <w:p w14:paraId="46929DB2" w14:textId="01B88039" w:rsidR="00415086" w:rsidRDefault="00415086" w:rsidP="00CB44D3">
      <w:pPr>
        <w:pStyle w:val="Paragraphedeliste"/>
        <w:ind w:hanging="720"/>
        <w:rPr>
          <w:rFonts w:ascii="Helvetica" w:eastAsia="Times New Roman" w:hAnsi="Helvetica" w:cs="Helvetica"/>
          <w:b/>
          <w:i/>
          <w:color w:val="365F91"/>
          <w:sz w:val="2"/>
        </w:rPr>
      </w:pPr>
    </w:p>
    <w:p w14:paraId="1E1BB3EC" w14:textId="27D21478" w:rsidR="00415086" w:rsidRDefault="00415086" w:rsidP="00CB44D3">
      <w:pPr>
        <w:pStyle w:val="Paragraphedeliste"/>
        <w:ind w:hanging="720"/>
        <w:rPr>
          <w:rFonts w:ascii="Helvetica" w:eastAsia="Times New Roman" w:hAnsi="Helvetica" w:cs="Helvetica"/>
          <w:b/>
          <w:i/>
          <w:color w:val="365F91"/>
          <w:sz w:val="2"/>
        </w:rPr>
      </w:pPr>
    </w:p>
    <w:p w14:paraId="7E413BF4" w14:textId="27A5FA13" w:rsidR="00415086" w:rsidRDefault="00415086" w:rsidP="00CB44D3">
      <w:pPr>
        <w:pStyle w:val="Paragraphedeliste"/>
        <w:ind w:hanging="720"/>
        <w:rPr>
          <w:rFonts w:ascii="Helvetica" w:eastAsia="Times New Roman" w:hAnsi="Helvetica" w:cs="Helvetica"/>
          <w:b/>
          <w:i/>
          <w:color w:val="365F91"/>
          <w:sz w:val="2"/>
        </w:rPr>
      </w:pPr>
    </w:p>
    <w:p w14:paraId="25777D40" w14:textId="740CCBA0" w:rsidR="00415086" w:rsidRDefault="00415086" w:rsidP="00CB44D3">
      <w:pPr>
        <w:pStyle w:val="Paragraphedeliste"/>
        <w:ind w:hanging="720"/>
        <w:rPr>
          <w:rFonts w:ascii="Helvetica" w:eastAsia="Times New Roman" w:hAnsi="Helvetica" w:cs="Helvetica"/>
          <w:b/>
          <w:i/>
          <w:color w:val="365F91"/>
          <w:sz w:val="2"/>
        </w:rPr>
      </w:pPr>
    </w:p>
    <w:p w14:paraId="29ECAEFD" w14:textId="7801EF1B" w:rsidR="00415086" w:rsidRDefault="00415086" w:rsidP="00CB44D3">
      <w:pPr>
        <w:pStyle w:val="Paragraphedeliste"/>
        <w:ind w:hanging="720"/>
        <w:rPr>
          <w:rFonts w:ascii="Helvetica" w:eastAsia="Times New Roman" w:hAnsi="Helvetica" w:cs="Helvetica"/>
          <w:b/>
          <w:i/>
          <w:color w:val="365F91"/>
          <w:sz w:val="2"/>
        </w:rPr>
      </w:pPr>
    </w:p>
    <w:p w14:paraId="7D3EDEC8" w14:textId="0164DDB6" w:rsidR="00415086" w:rsidRDefault="00415086" w:rsidP="00CB44D3">
      <w:pPr>
        <w:pStyle w:val="Paragraphedeliste"/>
        <w:ind w:hanging="720"/>
        <w:rPr>
          <w:rFonts w:ascii="Helvetica" w:eastAsia="Times New Roman" w:hAnsi="Helvetica" w:cs="Helvetica"/>
          <w:b/>
          <w:i/>
          <w:color w:val="365F91"/>
          <w:sz w:val="2"/>
        </w:rPr>
      </w:pPr>
    </w:p>
    <w:p w14:paraId="159A49A4" w14:textId="5B07C6BC" w:rsidR="00801B17" w:rsidRDefault="00801B17" w:rsidP="00CB44D3">
      <w:pPr>
        <w:pStyle w:val="Paragraphedeliste"/>
        <w:ind w:hanging="720"/>
        <w:rPr>
          <w:rFonts w:ascii="Helvetica" w:eastAsia="Times New Roman" w:hAnsi="Helvetica" w:cs="Helvetica"/>
          <w:b/>
          <w:i/>
          <w:color w:val="365F91"/>
          <w:sz w:val="2"/>
        </w:rPr>
      </w:pPr>
    </w:p>
    <w:p w14:paraId="545FFB71" w14:textId="013DF7D2" w:rsidR="00801B17" w:rsidRDefault="00801B17" w:rsidP="00CB44D3">
      <w:pPr>
        <w:pStyle w:val="Paragraphedeliste"/>
        <w:ind w:hanging="720"/>
        <w:rPr>
          <w:rFonts w:ascii="Helvetica" w:eastAsia="Times New Roman" w:hAnsi="Helvetica" w:cs="Helvetica"/>
          <w:b/>
          <w:i/>
          <w:color w:val="365F91"/>
          <w:sz w:val="2"/>
        </w:rPr>
      </w:pPr>
    </w:p>
    <w:p w14:paraId="4158D7A1" w14:textId="08551901" w:rsidR="00801B17" w:rsidRDefault="00801B17" w:rsidP="00CB44D3">
      <w:pPr>
        <w:pStyle w:val="Paragraphedeliste"/>
        <w:ind w:hanging="720"/>
        <w:rPr>
          <w:rFonts w:ascii="Helvetica" w:eastAsia="Times New Roman" w:hAnsi="Helvetica" w:cs="Helvetica"/>
          <w:b/>
          <w:i/>
          <w:color w:val="365F91"/>
          <w:sz w:val="2"/>
        </w:rPr>
      </w:pPr>
    </w:p>
    <w:p w14:paraId="43ACEE51" w14:textId="5C3F60AE" w:rsidR="00801B17" w:rsidRDefault="00801B17" w:rsidP="00CB44D3">
      <w:pPr>
        <w:pStyle w:val="Paragraphedeliste"/>
        <w:ind w:hanging="720"/>
        <w:rPr>
          <w:rFonts w:ascii="Helvetica" w:eastAsia="Times New Roman" w:hAnsi="Helvetica" w:cs="Helvetica"/>
          <w:b/>
          <w:i/>
          <w:color w:val="365F91"/>
          <w:sz w:val="2"/>
        </w:rPr>
      </w:pPr>
    </w:p>
    <w:p w14:paraId="066CE974" w14:textId="61DB3A35" w:rsidR="00801B17" w:rsidRDefault="00801B17" w:rsidP="00CB44D3">
      <w:pPr>
        <w:pStyle w:val="Paragraphedeliste"/>
        <w:ind w:hanging="720"/>
        <w:rPr>
          <w:rFonts w:ascii="Helvetica" w:eastAsia="Times New Roman" w:hAnsi="Helvetica" w:cs="Helvetica"/>
          <w:b/>
          <w:i/>
          <w:color w:val="365F91"/>
          <w:sz w:val="2"/>
        </w:rPr>
      </w:pPr>
    </w:p>
    <w:p w14:paraId="3254FB37" w14:textId="01363F68" w:rsidR="00366745" w:rsidRDefault="00366745" w:rsidP="00CB44D3">
      <w:pPr>
        <w:pStyle w:val="Paragraphedeliste"/>
        <w:ind w:hanging="720"/>
        <w:rPr>
          <w:rFonts w:ascii="Helvetica" w:eastAsia="Times New Roman" w:hAnsi="Helvetica" w:cs="Helvetica"/>
          <w:b/>
          <w:i/>
          <w:color w:val="365F91"/>
          <w:sz w:val="2"/>
        </w:rPr>
      </w:pPr>
    </w:p>
    <w:p w14:paraId="192B24C4" w14:textId="272E3E96" w:rsidR="00366745" w:rsidRDefault="00366745" w:rsidP="00CB44D3">
      <w:pPr>
        <w:pStyle w:val="Paragraphedeliste"/>
        <w:ind w:hanging="720"/>
        <w:rPr>
          <w:rFonts w:ascii="Helvetica" w:eastAsia="Times New Roman" w:hAnsi="Helvetica" w:cs="Helvetica"/>
          <w:b/>
          <w:i/>
          <w:color w:val="365F91"/>
          <w:sz w:val="2"/>
        </w:rPr>
      </w:pPr>
    </w:p>
    <w:p w14:paraId="1B42B14E" w14:textId="77777777" w:rsidR="00245A86" w:rsidRDefault="00245A86" w:rsidP="00366745">
      <w:pPr>
        <w:rPr>
          <w:rFonts w:ascii="Helvetica" w:eastAsia="Helvetica" w:hAnsi="Helvetica" w:cs="Helvetica"/>
          <w:b/>
          <w:i/>
          <w:color w:val="000000"/>
          <w:sz w:val="22"/>
          <w:szCs w:val="22"/>
        </w:rPr>
      </w:pPr>
    </w:p>
    <w:p w14:paraId="2814445B" w14:textId="4F0F5BD4" w:rsidR="00366745" w:rsidRDefault="00415086" w:rsidP="00366745">
      <w:pPr>
        <w:rPr>
          <w:rFonts w:ascii="Helvetica" w:hAnsi="Helvetica" w:cs="Helvetica"/>
          <w:i/>
          <w:color w:val="000000" w:themeColor="text1"/>
          <w:sz w:val="22"/>
          <w:szCs w:val="22"/>
          <w:u w:val="single"/>
        </w:rPr>
      </w:pPr>
      <w:proofErr w:type="gramStart"/>
      <w:r w:rsidRPr="00366745">
        <w:rPr>
          <w:rFonts w:ascii="Helvetica" w:eastAsia="Helvetica" w:hAnsi="Helvetica" w:cs="Helvetica" w:hint="eastAsia"/>
          <w:b/>
          <w:i/>
          <w:color w:val="000000"/>
          <w:sz w:val="22"/>
          <w:szCs w:val="22"/>
        </w:rPr>
        <w:t>􀀀</w:t>
      </w:r>
      <w:proofErr w:type="gramEnd"/>
      <w:r w:rsidRPr="00366745">
        <w:rPr>
          <w:rFonts w:ascii="Helvetica" w:hAnsi="Helvetica" w:cs="Helvetica"/>
          <w:b/>
          <w:color w:val="E36C0A"/>
          <w:sz w:val="22"/>
          <w:szCs w:val="22"/>
        </w:rPr>
        <w:t xml:space="preserve"> </w:t>
      </w:r>
      <w:r w:rsidRPr="00366745">
        <w:rPr>
          <w:rFonts w:ascii="Helvetica" w:hAnsi="Helvetica" w:cs="Helvetica"/>
          <w:b/>
          <w:i/>
          <w:color w:val="000000"/>
          <w:sz w:val="22"/>
          <w:szCs w:val="22"/>
        </w:rPr>
        <w:t xml:space="preserve">Table ronde </w:t>
      </w:r>
      <w:r w:rsidRPr="00366745">
        <w:rPr>
          <w:rFonts w:ascii="Helvetica" w:hAnsi="Helvetica" w:cs="Helvetica"/>
          <w:b/>
          <w:color w:val="E36C0A"/>
          <w:sz w:val="22"/>
          <w:szCs w:val="22"/>
        </w:rPr>
        <w:t>TR</w:t>
      </w:r>
      <w:r w:rsidR="00366745">
        <w:rPr>
          <w:rFonts w:ascii="Helvetica" w:hAnsi="Helvetica" w:cs="Helvetica"/>
          <w:b/>
          <w:color w:val="E36C0A"/>
          <w:sz w:val="22"/>
          <w:szCs w:val="22"/>
        </w:rPr>
        <w:t>12</w:t>
      </w:r>
      <w:r w:rsidRPr="00366745">
        <w:rPr>
          <w:rFonts w:ascii="Helvetica" w:hAnsi="Helvetica" w:cs="Helvetica"/>
          <w:b/>
          <w:i/>
          <w:color w:val="000000"/>
          <w:sz w:val="22"/>
          <w:szCs w:val="22"/>
        </w:rPr>
        <w:t xml:space="preserve"> </w:t>
      </w:r>
      <w:r w:rsidRPr="00366745">
        <w:rPr>
          <w:rFonts w:ascii="Helvetica" w:hAnsi="Helvetica" w:cs="Helvetica"/>
          <w:color w:val="E36C0A"/>
          <w:sz w:val="22"/>
          <w:szCs w:val="22"/>
        </w:rPr>
        <w:t xml:space="preserve">– </w:t>
      </w:r>
      <w:r w:rsidR="00366745" w:rsidRPr="00366745">
        <w:rPr>
          <w:rFonts w:ascii="Helvetica" w:hAnsi="Helvetica" w:cs="Helvetica"/>
          <w:b/>
          <w:bCs/>
          <w:iCs/>
          <w:color w:val="000000" w:themeColor="text1"/>
          <w:sz w:val="22"/>
          <w:szCs w:val="22"/>
          <w:u w:val="single"/>
        </w:rPr>
        <w:t>Gaz renouvelables (Biogaz-biométhane, hydrogène, gaz de synthèse…) : émergence de nouveaux besoins d’analyse et de mesure</w:t>
      </w:r>
      <w:r w:rsidR="00366745">
        <w:rPr>
          <w:rFonts w:ascii="Helvetica" w:hAnsi="Helvetica" w:cs="Helvetica"/>
          <w:i/>
          <w:color w:val="000000" w:themeColor="text1"/>
          <w:sz w:val="22"/>
          <w:szCs w:val="22"/>
          <w:u w:val="single"/>
        </w:rPr>
        <w:t xml:space="preserve"> </w:t>
      </w:r>
    </w:p>
    <w:p w14:paraId="46BFBD7A" w14:textId="423D21E6" w:rsidR="00366745" w:rsidRDefault="00366745" w:rsidP="00366745">
      <w:pPr>
        <w:jc w:val="both"/>
        <w:rPr>
          <w:rFonts w:ascii="Helvetica" w:hAnsi="Helvetica" w:cs="Helvetica"/>
          <w:i/>
          <w:color w:val="000000"/>
          <w:sz w:val="22"/>
          <w:szCs w:val="22"/>
        </w:rPr>
      </w:pPr>
      <w:r w:rsidRPr="00366745">
        <w:rPr>
          <w:rFonts w:ascii="Helvetica" w:hAnsi="Helvetica" w:cs="Helvetica"/>
          <w:i/>
          <w:color w:val="000000"/>
          <w:sz w:val="22"/>
          <w:szCs w:val="22"/>
        </w:rPr>
        <w:t xml:space="preserve">Contrôle qualité des gaz renouvelables produits par de multiples voies technologiques, nouveaux enjeux pour disposer de moyens rapides, compacts, en ligne de suivi des compositions, des risques de contamination etc. </w:t>
      </w:r>
    </w:p>
    <w:p w14:paraId="3E4A4806" w14:textId="42B9F55B" w:rsidR="002E2928" w:rsidRDefault="002E2928" w:rsidP="00366745">
      <w:pPr>
        <w:jc w:val="both"/>
        <w:rPr>
          <w:rFonts w:ascii="Helvetica" w:hAnsi="Helvetica" w:cs="Helvetica"/>
          <w:i/>
          <w:color w:val="000000"/>
          <w:sz w:val="22"/>
          <w:szCs w:val="22"/>
        </w:rPr>
      </w:pPr>
    </w:p>
    <w:p w14:paraId="5BC80A56" w14:textId="4924F49A" w:rsidR="002E2928" w:rsidRDefault="002E2928" w:rsidP="002E2928">
      <w:pPr>
        <w:rPr>
          <w:rFonts w:ascii="Helvetica" w:hAnsi="Helvetica" w:cs="Helvetica"/>
          <w:i/>
          <w:color w:val="000000" w:themeColor="text1"/>
          <w:sz w:val="22"/>
          <w:szCs w:val="22"/>
          <w:u w:val="single"/>
        </w:rPr>
      </w:pPr>
      <w:proofErr w:type="gramStart"/>
      <w:r w:rsidRPr="00366745">
        <w:rPr>
          <w:rFonts w:ascii="Helvetica" w:eastAsia="Helvetica" w:hAnsi="Helvetica" w:cs="Helvetica" w:hint="eastAsia"/>
          <w:b/>
          <w:i/>
          <w:color w:val="000000"/>
          <w:sz w:val="22"/>
          <w:szCs w:val="22"/>
        </w:rPr>
        <w:t>􀀀</w:t>
      </w:r>
      <w:proofErr w:type="gramEnd"/>
      <w:r w:rsidRPr="00366745">
        <w:rPr>
          <w:rFonts w:ascii="Helvetica" w:hAnsi="Helvetica" w:cs="Helvetica"/>
          <w:b/>
          <w:color w:val="E36C0A"/>
          <w:sz w:val="22"/>
          <w:szCs w:val="22"/>
        </w:rPr>
        <w:t xml:space="preserve"> </w:t>
      </w:r>
      <w:r w:rsidRPr="00366745">
        <w:rPr>
          <w:rFonts w:ascii="Helvetica" w:hAnsi="Helvetica" w:cs="Helvetica"/>
          <w:b/>
          <w:i/>
          <w:color w:val="000000"/>
          <w:sz w:val="22"/>
          <w:szCs w:val="22"/>
        </w:rPr>
        <w:t xml:space="preserve">Table ronde </w:t>
      </w:r>
      <w:r w:rsidRPr="00366745">
        <w:rPr>
          <w:rFonts w:ascii="Helvetica" w:hAnsi="Helvetica" w:cs="Helvetica"/>
          <w:b/>
          <w:color w:val="E36C0A"/>
          <w:sz w:val="22"/>
          <w:szCs w:val="22"/>
        </w:rPr>
        <w:t>TR</w:t>
      </w:r>
      <w:r>
        <w:rPr>
          <w:rFonts w:ascii="Helvetica" w:hAnsi="Helvetica" w:cs="Helvetica"/>
          <w:b/>
          <w:color w:val="E36C0A"/>
          <w:sz w:val="22"/>
          <w:szCs w:val="22"/>
        </w:rPr>
        <w:t>1</w:t>
      </w:r>
      <w:r w:rsidR="00CD71B9">
        <w:rPr>
          <w:rFonts w:ascii="Helvetica" w:hAnsi="Helvetica" w:cs="Helvetica"/>
          <w:b/>
          <w:color w:val="E36C0A"/>
          <w:sz w:val="22"/>
          <w:szCs w:val="22"/>
        </w:rPr>
        <w:t>3</w:t>
      </w:r>
      <w:r w:rsidRPr="00366745">
        <w:rPr>
          <w:rFonts w:ascii="Helvetica" w:hAnsi="Helvetica" w:cs="Helvetica"/>
          <w:b/>
          <w:i/>
          <w:color w:val="000000"/>
          <w:sz w:val="22"/>
          <w:szCs w:val="22"/>
        </w:rPr>
        <w:t xml:space="preserve"> </w:t>
      </w:r>
      <w:r w:rsidRPr="00366745">
        <w:rPr>
          <w:rFonts w:ascii="Helvetica" w:hAnsi="Helvetica" w:cs="Helvetica"/>
          <w:color w:val="E36C0A"/>
          <w:sz w:val="22"/>
          <w:szCs w:val="22"/>
        </w:rPr>
        <w:t xml:space="preserve">– </w:t>
      </w:r>
      <w:r w:rsidRPr="002E2928">
        <w:rPr>
          <w:rFonts w:ascii="Helvetica" w:hAnsi="Helvetica" w:cs="Helvetica"/>
          <w:b/>
          <w:bCs/>
          <w:iCs/>
          <w:color w:val="000000" w:themeColor="text1"/>
          <w:sz w:val="22"/>
          <w:szCs w:val="22"/>
          <w:u w:val="single"/>
        </w:rPr>
        <w:t>Maturité des outils de biosurveillance pour le monitoring des rejets industriels et/ou de la qualité de l’eau entrant dans les process</w:t>
      </w:r>
    </w:p>
    <w:p w14:paraId="0E009B81" w14:textId="77777777" w:rsidR="002E2928" w:rsidRPr="002E2928" w:rsidRDefault="002E2928" w:rsidP="002E2928">
      <w:pPr>
        <w:jc w:val="both"/>
        <w:rPr>
          <w:rFonts w:ascii="Helvetica" w:hAnsi="Helvetica" w:cs="Helvetica"/>
          <w:i/>
          <w:color w:val="000000"/>
          <w:sz w:val="22"/>
          <w:szCs w:val="22"/>
        </w:rPr>
      </w:pPr>
      <w:r w:rsidRPr="002E2928">
        <w:rPr>
          <w:rFonts w:ascii="Helvetica" w:hAnsi="Helvetica" w:cs="Helvetica"/>
          <w:i/>
          <w:color w:val="000000"/>
          <w:sz w:val="22"/>
          <w:szCs w:val="22"/>
        </w:rPr>
        <w:t xml:space="preserve">Quels outils et offres disponibles ? Comment et pourquoi intégrer ces outils dans le panel analytique (complémentarité avec les analyseurs et capteurs classiques) ? </w:t>
      </w:r>
    </w:p>
    <w:p w14:paraId="71AA09F2" w14:textId="3068EE72" w:rsidR="00366745" w:rsidRDefault="002E2928" w:rsidP="002E2928">
      <w:pPr>
        <w:jc w:val="both"/>
        <w:rPr>
          <w:rFonts w:ascii="Helvetica" w:hAnsi="Helvetica" w:cs="Helvetica"/>
          <w:i/>
          <w:color w:val="000000"/>
          <w:sz w:val="22"/>
          <w:szCs w:val="22"/>
        </w:rPr>
      </w:pPr>
      <w:r w:rsidRPr="002E2928">
        <w:rPr>
          <w:rFonts w:ascii="Helvetica" w:hAnsi="Helvetica" w:cs="Helvetica"/>
          <w:i/>
          <w:color w:val="000000"/>
          <w:sz w:val="22"/>
          <w:szCs w:val="22"/>
        </w:rPr>
        <w:t>Contexte : Création en 2020 de l’association France eau Biosurveillance, qui fédère les fournisseurs de solutions et les utilisateurs (domaine de l’eau et industries).</w:t>
      </w:r>
    </w:p>
    <w:p w14:paraId="4490506C" w14:textId="7761D478" w:rsidR="00131574" w:rsidRDefault="00131574" w:rsidP="002E2928">
      <w:pPr>
        <w:jc w:val="both"/>
        <w:rPr>
          <w:rFonts w:cstheme="minorHAnsi"/>
          <w:b/>
          <w:u w:val="single"/>
        </w:rPr>
      </w:pPr>
    </w:p>
    <w:p w14:paraId="3E04DC06" w14:textId="782B4997" w:rsidR="00CD71B9" w:rsidRDefault="00CD71B9" w:rsidP="00CD71B9">
      <w:pPr>
        <w:rPr>
          <w:rFonts w:ascii="Helvetica" w:hAnsi="Helvetica" w:cs="Helvetica"/>
          <w:i/>
          <w:color w:val="000000" w:themeColor="text1"/>
          <w:sz w:val="22"/>
          <w:szCs w:val="22"/>
          <w:u w:val="single"/>
        </w:rPr>
      </w:pPr>
      <w:proofErr w:type="gramStart"/>
      <w:r w:rsidRPr="00366745">
        <w:rPr>
          <w:rFonts w:ascii="Helvetica" w:eastAsia="Helvetica" w:hAnsi="Helvetica" w:cs="Helvetica" w:hint="eastAsia"/>
          <w:b/>
          <w:i/>
          <w:color w:val="000000"/>
          <w:sz w:val="22"/>
          <w:szCs w:val="22"/>
        </w:rPr>
        <w:t>􀀀</w:t>
      </w:r>
      <w:proofErr w:type="gramEnd"/>
      <w:r w:rsidRPr="00366745">
        <w:rPr>
          <w:rFonts w:ascii="Helvetica" w:hAnsi="Helvetica" w:cs="Helvetica"/>
          <w:b/>
          <w:color w:val="E36C0A"/>
          <w:sz w:val="22"/>
          <w:szCs w:val="22"/>
        </w:rPr>
        <w:t xml:space="preserve"> </w:t>
      </w:r>
      <w:r w:rsidRPr="00366745">
        <w:rPr>
          <w:rFonts w:ascii="Helvetica" w:hAnsi="Helvetica" w:cs="Helvetica"/>
          <w:b/>
          <w:i/>
          <w:color w:val="000000"/>
          <w:sz w:val="22"/>
          <w:szCs w:val="22"/>
        </w:rPr>
        <w:t xml:space="preserve">Table ronde </w:t>
      </w:r>
      <w:r w:rsidRPr="00366745">
        <w:rPr>
          <w:rFonts w:ascii="Helvetica" w:hAnsi="Helvetica" w:cs="Helvetica"/>
          <w:b/>
          <w:color w:val="E36C0A"/>
          <w:sz w:val="22"/>
          <w:szCs w:val="22"/>
        </w:rPr>
        <w:t>TR</w:t>
      </w:r>
      <w:r>
        <w:rPr>
          <w:rFonts w:ascii="Helvetica" w:hAnsi="Helvetica" w:cs="Helvetica"/>
          <w:b/>
          <w:color w:val="E36C0A"/>
          <w:sz w:val="22"/>
          <w:szCs w:val="22"/>
        </w:rPr>
        <w:t>14</w:t>
      </w:r>
      <w:r w:rsidRPr="00366745">
        <w:rPr>
          <w:rFonts w:ascii="Helvetica" w:hAnsi="Helvetica" w:cs="Helvetica"/>
          <w:b/>
          <w:i/>
          <w:color w:val="000000"/>
          <w:sz w:val="22"/>
          <w:szCs w:val="22"/>
        </w:rPr>
        <w:t xml:space="preserve"> </w:t>
      </w:r>
      <w:r w:rsidRPr="00366745">
        <w:rPr>
          <w:rFonts w:ascii="Helvetica" w:hAnsi="Helvetica" w:cs="Helvetica"/>
          <w:color w:val="E36C0A"/>
          <w:sz w:val="22"/>
          <w:szCs w:val="22"/>
        </w:rPr>
        <w:t xml:space="preserve">– </w:t>
      </w:r>
      <w:r w:rsidRPr="00CD71B9">
        <w:rPr>
          <w:rFonts w:ascii="Helvetica" w:hAnsi="Helvetica" w:cs="Helvetica"/>
          <w:b/>
          <w:bCs/>
          <w:iCs/>
          <w:color w:val="000000" w:themeColor="text1"/>
          <w:sz w:val="22"/>
          <w:szCs w:val="22"/>
          <w:u w:val="single"/>
        </w:rPr>
        <w:t>Détection des microorganismes pathogènes dans les eaux de process : nouveaux outils de détection rapide et sûre</w:t>
      </w:r>
    </w:p>
    <w:p w14:paraId="7847FEF7" w14:textId="77777777" w:rsidR="00CD71B9" w:rsidRPr="00CD71B9" w:rsidRDefault="00CD71B9" w:rsidP="00CD71B9">
      <w:pPr>
        <w:jc w:val="both"/>
        <w:rPr>
          <w:rFonts w:ascii="Helvetica" w:hAnsi="Helvetica" w:cs="Helvetica"/>
          <w:i/>
          <w:color w:val="000000"/>
          <w:sz w:val="22"/>
          <w:szCs w:val="22"/>
        </w:rPr>
      </w:pPr>
      <w:r w:rsidRPr="00CD71B9">
        <w:rPr>
          <w:rFonts w:ascii="Helvetica" w:hAnsi="Helvetica" w:cs="Helvetica"/>
          <w:i/>
          <w:color w:val="000000"/>
          <w:sz w:val="22"/>
          <w:szCs w:val="22"/>
        </w:rPr>
        <w:t xml:space="preserve">Prévenir les risques sanitaires avec les eaux de refroidissement (tour aéroréfrigérantes) par un suivi des légionnelles notamment et réduire les coûts opérationnels de traitement (produits chimiques etc.). </w:t>
      </w:r>
    </w:p>
    <w:p w14:paraId="7F20EE7C" w14:textId="7D0D40F0" w:rsidR="00CD71B9" w:rsidRDefault="00CD71B9" w:rsidP="00CD71B9">
      <w:pPr>
        <w:jc w:val="both"/>
        <w:rPr>
          <w:rFonts w:cstheme="minorHAnsi"/>
          <w:b/>
          <w:u w:val="single"/>
        </w:rPr>
      </w:pPr>
      <w:r w:rsidRPr="00CD71B9">
        <w:rPr>
          <w:rFonts w:ascii="Helvetica" w:hAnsi="Helvetica" w:cs="Helvetica"/>
          <w:i/>
          <w:color w:val="000000"/>
          <w:sz w:val="22"/>
          <w:szCs w:val="22"/>
        </w:rPr>
        <w:t xml:space="preserve">Détection les multiples pathogènes dans les eaux et fluides process, ou les eaux de nettoyage (pour prévenir les risques sanitaires, la dégradation des produits, réduire les consommations d’eau et de désinfectant pour les lavages </w:t>
      </w:r>
      <w:proofErr w:type="gramStart"/>
      <w:r w:rsidRPr="00CD71B9">
        <w:rPr>
          <w:rFonts w:ascii="Helvetica" w:hAnsi="Helvetica" w:cs="Helvetica"/>
          <w:i/>
          <w:color w:val="000000"/>
          <w:sz w:val="22"/>
          <w:szCs w:val="22"/>
        </w:rPr>
        <w:t>etc..</w:t>
      </w:r>
      <w:proofErr w:type="gramEnd"/>
      <w:r w:rsidRPr="00CD71B9">
        <w:rPr>
          <w:rFonts w:ascii="Helvetica" w:hAnsi="Helvetica" w:cs="Helvetica"/>
          <w:i/>
          <w:color w:val="000000"/>
          <w:sz w:val="22"/>
          <w:szCs w:val="22"/>
        </w:rPr>
        <w:t>)</w:t>
      </w:r>
    </w:p>
    <w:p w14:paraId="57417360" w14:textId="4456F4F1" w:rsidR="00CD71B9" w:rsidRDefault="00CD71B9" w:rsidP="002E2928">
      <w:pPr>
        <w:jc w:val="both"/>
        <w:rPr>
          <w:rFonts w:cstheme="minorHAnsi"/>
          <w:b/>
          <w:u w:val="single"/>
        </w:rPr>
      </w:pPr>
    </w:p>
    <w:p w14:paraId="56FFA9A0" w14:textId="77777777" w:rsidR="0062463B" w:rsidRDefault="0062463B" w:rsidP="002E2928">
      <w:pPr>
        <w:jc w:val="both"/>
        <w:rPr>
          <w:rFonts w:cstheme="minorHAnsi"/>
          <w:b/>
          <w:u w:val="single"/>
        </w:rPr>
      </w:pPr>
    </w:p>
    <w:p w14:paraId="0D0E1341" w14:textId="4AEAED81" w:rsidR="0062463B" w:rsidRPr="00D1687B" w:rsidRDefault="0062463B" w:rsidP="0062463B">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b/>
          <w:color w:val="E36C0A"/>
          <w:u w:val="single"/>
        </w:rPr>
      </w:pPr>
      <w:r>
        <w:rPr>
          <w:rFonts w:ascii="Helvetica" w:hAnsi="Helvetica" w:cs="Helvetica"/>
          <w:b/>
          <w:color w:val="E36C0A"/>
          <w:u w:val="single"/>
        </w:rPr>
        <w:t>Evolutions technologiques &amp; prospective</w:t>
      </w:r>
    </w:p>
    <w:p w14:paraId="7005668C" w14:textId="77777777" w:rsidR="0062463B" w:rsidRPr="00076F42" w:rsidRDefault="0062463B" w:rsidP="0062463B">
      <w:pPr>
        <w:pBdr>
          <w:top w:val="single" w:sz="4" w:space="1" w:color="00000A"/>
          <w:left w:val="single" w:sz="4" w:space="4" w:color="00000A"/>
          <w:bottom w:val="single" w:sz="4" w:space="1" w:color="00000A"/>
          <w:right w:val="single" w:sz="4" w:space="4" w:color="00000A"/>
        </w:pBdr>
        <w:shd w:val="clear" w:color="auto" w:fill="DEEAF6" w:themeFill="accent5" w:themeFillTint="33"/>
        <w:jc w:val="center"/>
        <w:rPr>
          <w:rFonts w:ascii="Helvetica" w:hAnsi="Helvetica" w:cs="Helvetica"/>
          <w:i/>
          <w:smallCaps/>
          <w:color w:val="C00000"/>
        </w:rPr>
      </w:pPr>
      <w:r w:rsidRPr="00D1687B">
        <w:rPr>
          <w:rFonts w:ascii="Helvetica" w:hAnsi="Helvetica" w:cs="Helvetica"/>
          <w:b/>
          <w:i/>
          <w:color w:val="E36C0A"/>
        </w:rPr>
        <w:t xml:space="preserve"> </w:t>
      </w:r>
      <w:r w:rsidRPr="00076F42">
        <w:rPr>
          <w:rFonts w:ascii="Helvetica" w:hAnsi="Helvetica" w:cs="Helvetica"/>
          <w:i/>
          <w:sz w:val="20"/>
        </w:rPr>
        <w:t>(</w:t>
      </w:r>
      <w:proofErr w:type="gramStart"/>
      <w:r w:rsidRPr="00076F42">
        <w:rPr>
          <w:rFonts w:ascii="Helvetica" w:hAnsi="Helvetica" w:cs="Helvetica"/>
          <w:i/>
          <w:sz w:val="20"/>
        </w:rPr>
        <w:t>la</w:t>
      </w:r>
      <w:proofErr w:type="gramEnd"/>
      <w:r w:rsidRPr="00076F42">
        <w:rPr>
          <w:rFonts w:ascii="Helvetica" w:hAnsi="Helvetica" w:cs="Helvetica"/>
          <w:i/>
          <w:sz w:val="20"/>
        </w:rPr>
        <w:t xml:space="preserve"> programmation jour/horaires sera établie </w:t>
      </w:r>
      <w:r>
        <w:rPr>
          <w:rFonts w:ascii="Helvetica" w:hAnsi="Helvetica" w:cs="Helvetica"/>
          <w:i/>
          <w:sz w:val="20"/>
        </w:rPr>
        <w:t>en juillet 2021</w:t>
      </w:r>
      <w:r w:rsidRPr="00076F42">
        <w:rPr>
          <w:rFonts w:ascii="Helvetica" w:hAnsi="Helvetica" w:cs="Helvetica"/>
          <w:i/>
          <w:sz w:val="20"/>
        </w:rPr>
        <w:t>)</w:t>
      </w:r>
    </w:p>
    <w:p w14:paraId="257ED069" w14:textId="5E206DD7" w:rsidR="0062463B" w:rsidRDefault="0062463B" w:rsidP="002E2928">
      <w:pPr>
        <w:jc w:val="both"/>
        <w:rPr>
          <w:rFonts w:cstheme="minorHAnsi"/>
          <w:b/>
          <w:u w:val="single"/>
        </w:rPr>
      </w:pPr>
    </w:p>
    <w:p w14:paraId="1D22CADE" w14:textId="77777777" w:rsidR="00462926" w:rsidRDefault="00462926" w:rsidP="002E2928">
      <w:pPr>
        <w:jc w:val="both"/>
        <w:rPr>
          <w:rFonts w:cstheme="minorHAnsi"/>
          <w:b/>
          <w:u w:val="single"/>
        </w:rPr>
      </w:pPr>
    </w:p>
    <w:p w14:paraId="6E0394F6" w14:textId="7CDDCEC0" w:rsidR="0062463B" w:rsidRDefault="0062463B" w:rsidP="0062463B">
      <w:pPr>
        <w:rPr>
          <w:rFonts w:ascii="Helvetica" w:hAnsi="Helvetica" w:cs="Helvetica"/>
          <w:i/>
          <w:color w:val="000000" w:themeColor="text1"/>
          <w:sz w:val="22"/>
          <w:szCs w:val="22"/>
          <w:u w:val="single"/>
        </w:rPr>
      </w:pPr>
      <w:proofErr w:type="gramStart"/>
      <w:r w:rsidRPr="00366745">
        <w:rPr>
          <w:rFonts w:ascii="Helvetica" w:eastAsia="Helvetica" w:hAnsi="Helvetica" w:cs="Helvetica" w:hint="eastAsia"/>
          <w:b/>
          <w:i/>
          <w:color w:val="000000"/>
          <w:sz w:val="22"/>
          <w:szCs w:val="22"/>
        </w:rPr>
        <w:t>􀀀</w:t>
      </w:r>
      <w:proofErr w:type="gramEnd"/>
      <w:r w:rsidRPr="00366745">
        <w:rPr>
          <w:rFonts w:ascii="Helvetica" w:hAnsi="Helvetica" w:cs="Helvetica"/>
          <w:b/>
          <w:color w:val="E36C0A"/>
          <w:sz w:val="22"/>
          <w:szCs w:val="22"/>
        </w:rPr>
        <w:t xml:space="preserve"> </w:t>
      </w:r>
      <w:r w:rsidRPr="00366745">
        <w:rPr>
          <w:rFonts w:ascii="Helvetica" w:hAnsi="Helvetica" w:cs="Helvetica"/>
          <w:b/>
          <w:i/>
          <w:color w:val="000000"/>
          <w:sz w:val="22"/>
          <w:szCs w:val="22"/>
        </w:rPr>
        <w:t xml:space="preserve">Table ronde </w:t>
      </w:r>
      <w:r w:rsidRPr="00366745">
        <w:rPr>
          <w:rFonts w:ascii="Helvetica" w:hAnsi="Helvetica" w:cs="Helvetica"/>
          <w:b/>
          <w:color w:val="E36C0A"/>
          <w:sz w:val="22"/>
          <w:szCs w:val="22"/>
        </w:rPr>
        <w:t>TR</w:t>
      </w:r>
      <w:r>
        <w:rPr>
          <w:rFonts w:ascii="Helvetica" w:hAnsi="Helvetica" w:cs="Helvetica"/>
          <w:b/>
          <w:color w:val="E36C0A"/>
          <w:sz w:val="22"/>
          <w:szCs w:val="22"/>
        </w:rPr>
        <w:t>15</w:t>
      </w:r>
      <w:r w:rsidRPr="00366745">
        <w:rPr>
          <w:rFonts w:ascii="Helvetica" w:hAnsi="Helvetica" w:cs="Helvetica"/>
          <w:b/>
          <w:i/>
          <w:color w:val="000000"/>
          <w:sz w:val="22"/>
          <w:szCs w:val="22"/>
        </w:rPr>
        <w:t xml:space="preserve"> </w:t>
      </w:r>
      <w:r w:rsidRPr="00366745">
        <w:rPr>
          <w:rFonts w:ascii="Helvetica" w:hAnsi="Helvetica" w:cs="Helvetica"/>
          <w:color w:val="E36C0A"/>
          <w:sz w:val="22"/>
          <w:szCs w:val="22"/>
        </w:rPr>
        <w:t xml:space="preserve">– </w:t>
      </w:r>
      <w:r w:rsidRPr="0062463B">
        <w:rPr>
          <w:rFonts w:ascii="Helvetica" w:hAnsi="Helvetica" w:cs="Helvetica"/>
          <w:b/>
          <w:bCs/>
          <w:iCs/>
          <w:color w:val="000000" w:themeColor="text1"/>
          <w:sz w:val="22"/>
          <w:szCs w:val="22"/>
          <w:u w:val="single"/>
        </w:rPr>
        <w:t>Eco-conception dans l’analyse et les capteurs : vers des solutions analytiques plus sobres</w:t>
      </w:r>
    </w:p>
    <w:p w14:paraId="276EAD1F" w14:textId="77777777" w:rsidR="0062463B" w:rsidRPr="0062463B" w:rsidRDefault="0062463B" w:rsidP="0062463B">
      <w:pPr>
        <w:jc w:val="both"/>
        <w:rPr>
          <w:rFonts w:ascii="Helvetica" w:hAnsi="Helvetica" w:cs="Helvetica"/>
          <w:i/>
          <w:color w:val="000000"/>
          <w:sz w:val="22"/>
          <w:szCs w:val="22"/>
        </w:rPr>
      </w:pPr>
      <w:r w:rsidRPr="0062463B">
        <w:rPr>
          <w:rFonts w:ascii="Helvetica" w:hAnsi="Helvetica" w:cs="Helvetica"/>
          <w:i/>
          <w:color w:val="000000"/>
          <w:sz w:val="22"/>
          <w:szCs w:val="22"/>
        </w:rPr>
        <w:t>Meilleure durabilité et maintenabilité des appareils, moins d’énergie consommée, moins ou pas de consommables et réactifs, plus de compacité et nouveaux usages permis grâce à cette conception sobre. Voir aussi les capteurs avec intelligence embarquée (</w:t>
      </w:r>
      <w:proofErr w:type="spellStart"/>
      <w:r w:rsidRPr="0062463B">
        <w:rPr>
          <w:rFonts w:ascii="Helvetica" w:hAnsi="Helvetica" w:cs="Helvetica"/>
          <w:i/>
          <w:color w:val="000000"/>
          <w:sz w:val="22"/>
          <w:szCs w:val="22"/>
        </w:rPr>
        <w:t>edge</w:t>
      </w:r>
      <w:proofErr w:type="spellEnd"/>
      <w:r w:rsidRPr="0062463B">
        <w:rPr>
          <w:rFonts w:ascii="Helvetica" w:hAnsi="Helvetica" w:cs="Helvetica"/>
          <w:i/>
          <w:color w:val="000000"/>
          <w:sz w:val="22"/>
          <w:szCs w:val="22"/>
        </w:rPr>
        <w:t xml:space="preserve"> </w:t>
      </w:r>
      <w:proofErr w:type="spellStart"/>
      <w:r w:rsidRPr="0062463B">
        <w:rPr>
          <w:rFonts w:ascii="Helvetica" w:hAnsi="Helvetica" w:cs="Helvetica"/>
          <w:i/>
          <w:color w:val="000000"/>
          <w:sz w:val="22"/>
          <w:szCs w:val="22"/>
        </w:rPr>
        <w:t>computing</w:t>
      </w:r>
      <w:proofErr w:type="spellEnd"/>
      <w:r w:rsidRPr="0062463B">
        <w:rPr>
          <w:rFonts w:ascii="Helvetica" w:hAnsi="Helvetica" w:cs="Helvetica"/>
          <w:i/>
          <w:color w:val="000000"/>
          <w:sz w:val="22"/>
          <w:szCs w:val="22"/>
        </w:rPr>
        <w:t xml:space="preserve">). </w:t>
      </w:r>
    </w:p>
    <w:p w14:paraId="6D187CF1" w14:textId="11E51D99" w:rsidR="004F6183" w:rsidRDefault="004F6183" w:rsidP="00415086">
      <w:pPr>
        <w:jc w:val="both"/>
        <w:rPr>
          <w:rFonts w:cstheme="minorHAnsi"/>
          <w:b/>
          <w:u w:val="single"/>
        </w:rPr>
      </w:pPr>
    </w:p>
    <w:p w14:paraId="67AE9E3C" w14:textId="0AF271F5" w:rsidR="00C27F72" w:rsidRDefault="00C27F72" w:rsidP="00C27F72">
      <w:pPr>
        <w:rPr>
          <w:rFonts w:ascii="Helvetica" w:hAnsi="Helvetica" w:cs="Helvetica"/>
          <w:i/>
          <w:color w:val="000000" w:themeColor="text1"/>
          <w:sz w:val="22"/>
          <w:szCs w:val="22"/>
          <w:u w:val="single"/>
        </w:rPr>
      </w:pPr>
      <w:proofErr w:type="gramStart"/>
      <w:r w:rsidRPr="00366745">
        <w:rPr>
          <w:rFonts w:ascii="Helvetica" w:eastAsia="Helvetica" w:hAnsi="Helvetica" w:cs="Helvetica" w:hint="eastAsia"/>
          <w:b/>
          <w:i/>
          <w:color w:val="000000"/>
          <w:sz w:val="22"/>
          <w:szCs w:val="22"/>
        </w:rPr>
        <w:t>􀀀</w:t>
      </w:r>
      <w:proofErr w:type="gramEnd"/>
      <w:r w:rsidRPr="00366745">
        <w:rPr>
          <w:rFonts w:ascii="Helvetica" w:hAnsi="Helvetica" w:cs="Helvetica"/>
          <w:b/>
          <w:color w:val="E36C0A"/>
          <w:sz w:val="22"/>
          <w:szCs w:val="22"/>
        </w:rPr>
        <w:t xml:space="preserve"> </w:t>
      </w:r>
      <w:r w:rsidRPr="00366745">
        <w:rPr>
          <w:rFonts w:ascii="Helvetica" w:hAnsi="Helvetica" w:cs="Helvetica"/>
          <w:b/>
          <w:i/>
          <w:color w:val="000000"/>
          <w:sz w:val="22"/>
          <w:szCs w:val="22"/>
        </w:rPr>
        <w:t xml:space="preserve">Table ronde </w:t>
      </w:r>
      <w:r w:rsidRPr="00366745">
        <w:rPr>
          <w:rFonts w:ascii="Helvetica" w:hAnsi="Helvetica" w:cs="Helvetica"/>
          <w:b/>
          <w:color w:val="E36C0A"/>
          <w:sz w:val="22"/>
          <w:szCs w:val="22"/>
        </w:rPr>
        <w:t>TR</w:t>
      </w:r>
      <w:r>
        <w:rPr>
          <w:rFonts w:ascii="Helvetica" w:hAnsi="Helvetica" w:cs="Helvetica"/>
          <w:b/>
          <w:color w:val="E36C0A"/>
          <w:sz w:val="22"/>
          <w:szCs w:val="22"/>
        </w:rPr>
        <w:t>16</w:t>
      </w:r>
      <w:r w:rsidRPr="00366745">
        <w:rPr>
          <w:rFonts w:ascii="Helvetica" w:hAnsi="Helvetica" w:cs="Helvetica"/>
          <w:b/>
          <w:i/>
          <w:color w:val="000000"/>
          <w:sz w:val="22"/>
          <w:szCs w:val="22"/>
        </w:rPr>
        <w:t xml:space="preserve"> </w:t>
      </w:r>
      <w:r w:rsidRPr="00366745">
        <w:rPr>
          <w:rFonts w:ascii="Helvetica" w:hAnsi="Helvetica" w:cs="Helvetica"/>
          <w:color w:val="E36C0A"/>
          <w:sz w:val="22"/>
          <w:szCs w:val="22"/>
        </w:rPr>
        <w:t xml:space="preserve">– </w:t>
      </w:r>
      <w:r w:rsidRPr="00C27F72">
        <w:rPr>
          <w:rFonts w:ascii="Helvetica" w:hAnsi="Helvetica" w:cs="Helvetica"/>
          <w:b/>
          <w:bCs/>
          <w:iCs/>
          <w:color w:val="000000" w:themeColor="text1"/>
          <w:sz w:val="22"/>
          <w:szCs w:val="22"/>
          <w:u w:val="single"/>
        </w:rPr>
        <w:t>Atouts et maturité des composants et technologies microélectroniques MEMS et MOEMS en analyse industrielle</w:t>
      </w:r>
    </w:p>
    <w:p w14:paraId="0A852C1C" w14:textId="77777777" w:rsidR="00C27F72" w:rsidRPr="00C27F72" w:rsidRDefault="00C27F72" w:rsidP="00C27F72">
      <w:pPr>
        <w:jc w:val="both"/>
        <w:rPr>
          <w:rFonts w:ascii="Helvetica" w:hAnsi="Helvetica" w:cs="Helvetica"/>
          <w:i/>
          <w:color w:val="000000"/>
          <w:sz w:val="22"/>
          <w:szCs w:val="22"/>
        </w:rPr>
      </w:pPr>
      <w:r w:rsidRPr="00C27F72">
        <w:rPr>
          <w:rFonts w:ascii="Helvetica" w:hAnsi="Helvetica" w:cs="Helvetica"/>
          <w:i/>
          <w:color w:val="000000"/>
          <w:sz w:val="22"/>
          <w:szCs w:val="22"/>
        </w:rPr>
        <w:t>Offres actuelles et retours d’expérience</w:t>
      </w:r>
    </w:p>
    <w:p w14:paraId="1DAD2E8E" w14:textId="3077353D" w:rsidR="00C27F72" w:rsidRDefault="00C27F72" w:rsidP="00C27F72">
      <w:pPr>
        <w:jc w:val="both"/>
        <w:rPr>
          <w:rFonts w:ascii="Helvetica" w:hAnsi="Helvetica" w:cs="Helvetica"/>
          <w:i/>
          <w:color w:val="000000"/>
          <w:sz w:val="22"/>
          <w:szCs w:val="22"/>
        </w:rPr>
      </w:pPr>
      <w:r w:rsidRPr="00C27F72">
        <w:rPr>
          <w:rFonts w:ascii="Helvetica" w:hAnsi="Helvetica" w:cs="Helvetica"/>
          <w:i/>
          <w:color w:val="000000"/>
          <w:sz w:val="22"/>
          <w:szCs w:val="22"/>
        </w:rPr>
        <w:t>Nouveaux développements en cours</w:t>
      </w:r>
    </w:p>
    <w:p w14:paraId="68422B37" w14:textId="4D80D6D0" w:rsidR="00C27F72" w:rsidRDefault="00C27F72" w:rsidP="00C27F72">
      <w:pPr>
        <w:jc w:val="both"/>
        <w:rPr>
          <w:rFonts w:ascii="Helvetica" w:hAnsi="Helvetica" w:cs="Helvetica"/>
          <w:i/>
          <w:color w:val="000000"/>
          <w:sz w:val="22"/>
          <w:szCs w:val="22"/>
        </w:rPr>
      </w:pPr>
    </w:p>
    <w:p w14:paraId="0A5BF543" w14:textId="036CF23F" w:rsidR="00C27F72" w:rsidRPr="00C27F72" w:rsidRDefault="00C27F72" w:rsidP="00C27F72">
      <w:pPr>
        <w:jc w:val="both"/>
        <w:rPr>
          <w:rFonts w:ascii="Helvetica" w:hAnsi="Helvetica" w:cs="Helvetica"/>
          <w:b/>
          <w:bCs/>
          <w:iCs/>
          <w:color w:val="000000" w:themeColor="text1"/>
          <w:sz w:val="22"/>
          <w:szCs w:val="22"/>
          <w:u w:val="single"/>
        </w:rPr>
      </w:pPr>
      <w:proofErr w:type="gramStart"/>
      <w:r w:rsidRPr="00366745">
        <w:rPr>
          <w:rFonts w:ascii="Helvetica" w:eastAsia="Helvetica" w:hAnsi="Helvetica" w:cs="Helvetica" w:hint="eastAsia"/>
          <w:b/>
          <w:i/>
          <w:color w:val="000000"/>
          <w:sz w:val="22"/>
          <w:szCs w:val="22"/>
        </w:rPr>
        <w:t>􀀀</w:t>
      </w:r>
      <w:proofErr w:type="gramEnd"/>
      <w:r w:rsidRPr="00366745">
        <w:rPr>
          <w:rFonts w:ascii="Helvetica" w:hAnsi="Helvetica" w:cs="Helvetica"/>
          <w:b/>
          <w:color w:val="E36C0A"/>
          <w:sz w:val="22"/>
          <w:szCs w:val="22"/>
        </w:rPr>
        <w:t xml:space="preserve"> </w:t>
      </w:r>
      <w:r w:rsidRPr="00366745">
        <w:rPr>
          <w:rFonts w:ascii="Helvetica" w:hAnsi="Helvetica" w:cs="Helvetica"/>
          <w:b/>
          <w:i/>
          <w:color w:val="000000"/>
          <w:sz w:val="22"/>
          <w:szCs w:val="22"/>
        </w:rPr>
        <w:t xml:space="preserve">Table ronde </w:t>
      </w:r>
      <w:r w:rsidRPr="00366745">
        <w:rPr>
          <w:rFonts w:ascii="Helvetica" w:hAnsi="Helvetica" w:cs="Helvetica"/>
          <w:b/>
          <w:color w:val="E36C0A"/>
          <w:sz w:val="22"/>
          <w:szCs w:val="22"/>
        </w:rPr>
        <w:t>TR</w:t>
      </w:r>
      <w:r>
        <w:rPr>
          <w:rFonts w:ascii="Helvetica" w:hAnsi="Helvetica" w:cs="Helvetica"/>
          <w:b/>
          <w:color w:val="E36C0A"/>
          <w:sz w:val="22"/>
          <w:szCs w:val="22"/>
        </w:rPr>
        <w:t>17</w:t>
      </w:r>
      <w:r w:rsidRPr="00366745">
        <w:rPr>
          <w:rFonts w:ascii="Helvetica" w:hAnsi="Helvetica" w:cs="Helvetica"/>
          <w:b/>
          <w:i/>
          <w:color w:val="000000"/>
          <w:sz w:val="22"/>
          <w:szCs w:val="22"/>
        </w:rPr>
        <w:t xml:space="preserve"> </w:t>
      </w:r>
      <w:r w:rsidRPr="00366745">
        <w:rPr>
          <w:rFonts w:ascii="Helvetica" w:hAnsi="Helvetica" w:cs="Helvetica"/>
          <w:color w:val="E36C0A"/>
          <w:sz w:val="22"/>
          <w:szCs w:val="22"/>
        </w:rPr>
        <w:t xml:space="preserve">– </w:t>
      </w:r>
      <w:r w:rsidRPr="00C27F72">
        <w:rPr>
          <w:rFonts w:ascii="Helvetica" w:hAnsi="Helvetica" w:cs="Helvetica"/>
          <w:b/>
          <w:bCs/>
          <w:iCs/>
          <w:color w:val="000000" w:themeColor="text1"/>
          <w:sz w:val="22"/>
          <w:szCs w:val="22"/>
          <w:u w:val="single"/>
        </w:rPr>
        <w:t xml:space="preserve">Quelles technologies pour le suivi qualité en temps réel et en ligne ? </w:t>
      </w:r>
    </w:p>
    <w:p w14:paraId="62BDD0BD" w14:textId="108FAA03" w:rsidR="00C27F72" w:rsidRDefault="00C27F72" w:rsidP="00C27F72">
      <w:pPr>
        <w:jc w:val="both"/>
        <w:rPr>
          <w:rFonts w:ascii="Helvetica" w:hAnsi="Helvetica" w:cs="Helvetica"/>
          <w:i/>
          <w:color w:val="000000"/>
          <w:sz w:val="22"/>
          <w:szCs w:val="22"/>
        </w:rPr>
      </w:pPr>
      <w:r w:rsidRPr="00C27F72">
        <w:rPr>
          <w:rFonts w:ascii="Helvetica" w:hAnsi="Helvetica" w:cs="Helvetica"/>
          <w:i/>
          <w:color w:val="000000"/>
          <w:sz w:val="22"/>
          <w:szCs w:val="22"/>
        </w:rPr>
        <w:t>Les problèmes de qualité en production sont sources de gaspillage, de non-conformité client et donc de risque de perte de réputation pour les industriels. De nouveaux outils d’analyse et contrôle facilitent le contrôle plus exhaustif des productions pour intervenir vite sur une dérive et garantir la qualité des produits livrés.</w:t>
      </w:r>
    </w:p>
    <w:p w14:paraId="7279F4B4" w14:textId="4BAD7F65" w:rsidR="00C27F72" w:rsidRDefault="00C27F72" w:rsidP="00C27F72">
      <w:pPr>
        <w:jc w:val="both"/>
        <w:rPr>
          <w:rFonts w:ascii="Helvetica" w:hAnsi="Helvetica" w:cs="Helvetica"/>
          <w:i/>
          <w:color w:val="000000"/>
          <w:sz w:val="22"/>
          <w:szCs w:val="22"/>
        </w:rPr>
      </w:pPr>
    </w:p>
    <w:p w14:paraId="5A2292F0" w14:textId="41D2A0FA" w:rsidR="00C27F72" w:rsidRPr="00DA6B4E" w:rsidRDefault="00DA6B4E" w:rsidP="00415086">
      <w:pPr>
        <w:jc w:val="both"/>
        <w:rPr>
          <w:rFonts w:ascii="Helvetica" w:hAnsi="Helvetica" w:cs="Helvetica"/>
          <w:b/>
          <w:bCs/>
          <w:iCs/>
          <w:color w:val="000000" w:themeColor="text1"/>
          <w:sz w:val="22"/>
          <w:szCs w:val="22"/>
          <w:u w:val="single"/>
        </w:rPr>
      </w:pPr>
      <w:proofErr w:type="gramStart"/>
      <w:r w:rsidRPr="00366745">
        <w:rPr>
          <w:rFonts w:ascii="Helvetica" w:eastAsia="Helvetica" w:hAnsi="Helvetica" w:cs="Helvetica" w:hint="eastAsia"/>
          <w:b/>
          <w:i/>
          <w:color w:val="000000"/>
          <w:sz w:val="22"/>
          <w:szCs w:val="22"/>
        </w:rPr>
        <w:t>􀀀</w:t>
      </w:r>
      <w:proofErr w:type="gramEnd"/>
      <w:r w:rsidRPr="00366745">
        <w:rPr>
          <w:rFonts w:ascii="Helvetica" w:hAnsi="Helvetica" w:cs="Helvetica"/>
          <w:b/>
          <w:color w:val="E36C0A"/>
          <w:sz w:val="22"/>
          <w:szCs w:val="22"/>
        </w:rPr>
        <w:t xml:space="preserve"> </w:t>
      </w:r>
      <w:r w:rsidRPr="00366745">
        <w:rPr>
          <w:rFonts w:ascii="Helvetica" w:hAnsi="Helvetica" w:cs="Helvetica"/>
          <w:b/>
          <w:i/>
          <w:color w:val="000000"/>
          <w:sz w:val="22"/>
          <w:szCs w:val="22"/>
        </w:rPr>
        <w:t xml:space="preserve">Table ronde </w:t>
      </w:r>
      <w:r w:rsidRPr="00366745">
        <w:rPr>
          <w:rFonts w:ascii="Helvetica" w:hAnsi="Helvetica" w:cs="Helvetica"/>
          <w:b/>
          <w:color w:val="E36C0A"/>
          <w:sz w:val="22"/>
          <w:szCs w:val="22"/>
        </w:rPr>
        <w:t>TR</w:t>
      </w:r>
      <w:r>
        <w:rPr>
          <w:rFonts w:ascii="Helvetica" w:hAnsi="Helvetica" w:cs="Helvetica"/>
          <w:b/>
          <w:color w:val="E36C0A"/>
          <w:sz w:val="22"/>
          <w:szCs w:val="22"/>
        </w:rPr>
        <w:t>18</w:t>
      </w:r>
      <w:r w:rsidRPr="00366745">
        <w:rPr>
          <w:rFonts w:ascii="Helvetica" w:hAnsi="Helvetica" w:cs="Helvetica"/>
          <w:b/>
          <w:i/>
          <w:color w:val="000000"/>
          <w:sz w:val="22"/>
          <w:szCs w:val="22"/>
        </w:rPr>
        <w:t xml:space="preserve"> </w:t>
      </w:r>
      <w:r w:rsidRPr="00366745">
        <w:rPr>
          <w:rFonts w:ascii="Helvetica" w:hAnsi="Helvetica" w:cs="Helvetica"/>
          <w:color w:val="E36C0A"/>
          <w:sz w:val="22"/>
          <w:szCs w:val="22"/>
        </w:rPr>
        <w:t>–</w:t>
      </w:r>
      <w:r>
        <w:rPr>
          <w:rFonts w:ascii="Helvetica" w:hAnsi="Helvetica" w:cs="Helvetica"/>
          <w:i/>
          <w:color w:val="000000"/>
          <w:sz w:val="22"/>
          <w:szCs w:val="22"/>
        </w:rPr>
        <w:t xml:space="preserve"> </w:t>
      </w:r>
      <w:r w:rsidRPr="00DA6B4E">
        <w:rPr>
          <w:rFonts w:ascii="Helvetica" w:hAnsi="Helvetica" w:cs="Helvetica"/>
          <w:b/>
          <w:bCs/>
          <w:iCs/>
          <w:color w:val="000000" w:themeColor="text1"/>
          <w:sz w:val="22"/>
          <w:szCs w:val="22"/>
          <w:u w:val="single"/>
        </w:rPr>
        <w:t>Recherche et développement : quelles sont les technologies et perfectionnements en maturation dans les laboratoires et projets collaboratifs ?</w:t>
      </w:r>
    </w:p>
    <w:p w14:paraId="4867017D" w14:textId="14A9446D" w:rsidR="00CD71B9" w:rsidRDefault="00CD71B9" w:rsidP="00415086">
      <w:pPr>
        <w:jc w:val="both"/>
        <w:rPr>
          <w:rFonts w:cstheme="minorHAnsi"/>
          <w:b/>
          <w:u w:val="single"/>
        </w:rPr>
      </w:pPr>
    </w:p>
    <w:p w14:paraId="3CB2BA00" w14:textId="77777777" w:rsidR="00DA6B4E" w:rsidRDefault="00DA6B4E" w:rsidP="00415086">
      <w:pPr>
        <w:jc w:val="both"/>
        <w:rPr>
          <w:rFonts w:cstheme="minorHAnsi"/>
          <w:b/>
          <w:u w:val="single"/>
        </w:rPr>
      </w:pPr>
    </w:p>
    <w:p w14:paraId="36C10D8F" w14:textId="204CCFD3" w:rsidR="005E585F" w:rsidRDefault="005E585F" w:rsidP="005E585F">
      <w:pPr>
        <w:rPr>
          <w:rFonts w:ascii="Helvetica" w:hAnsi="Helvetica" w:cs="Helvetica"/>
          <w:b/>
          <w:i/>
          <w:color w:val="000000"/>
          <w:sz w:val="20"/>
          <w:szCs w:val="20"/>
        </w:rPr>
      </w:pPr>
      <w:proofErr w:type="gramStart"/>
      <w:r w:rsidRPr="00076F42">
        <w:rPr>
          <w:rFonts w:ascii="Helvetica" w:eastAsia="Helvetica" w:hAnsi="Helvetica" w:cs="Helvetica" w:hint="eastAsia"/>
          <w:b/>
          <w:i/>
          <w:color w:val="000000"/>
          <w:sz w:val="20"/>
          <w:szCs w:val="20"/>
        </w:rPr>
        <w:t>􀀀</w:t>
      </w:r>
      <w:proofErr w:type="gramEnd"/>
      <w:r w:rsidRPr="00076F42">
        <w:rPr>
          <w:rFonts w:ascii="Helvetica" w:hAnsi="Helvetica" w:cs="Helvetica"/>
          <w:b/>
          <w:i/>
          <w:color w:val="000000"/>
          <w:sz w:val="20"/>
          <w:szCs w:val="20"/>
        </w:rPr>
        <w:t xml:space="preserve"> NOUS SOUHAITERIONS PARTICIPER A LA CONFERENCE N° (complétez) : ................ </w:t>
      </w:r>
    </w:p>
    <w:p w14:paraId="3DCDA114" w14:textId="77777777" w:rsidR="00DA6B4E" w:rsidRPr="00076F42" w:rsidRDefault="00DA6B4E" w:rsidP="005E585F">
      <w:pPr>
        <w:rPr>
          <w:rFonts w:ascii="Helvetica" w:hAnsi="Helvetica" w:cs="Helvetica"/>
          <w:b/>
          <w:i/>
          <w:color w:val="000000"/>
          <w:sz w:val="20"/>
          <w:szCs w:val="20"/>
        </w:rPr>
      </w:pPr>
    </w:p>
    <w:p w14:paraId="2731F22E" w14:textId="2F9678E1" w:rsidR="005E585F" w:rsidRDefault="005E585F" w:rsidP="005E585F">
      <w:pPr>
        <w:rPr>
          <w:rFonts w:ascii="Helvetica" w:hAnsi="Helvetica" w:cs="Helvetica"/>
          <w:b/>
          <w:i/>
          <w:color w:val="000000"/>
          <w:sz w:val="20"/>
          <w:szCs w:val="20"/>
        </w:rPr>
      </w:pPr>
    </w:p>
    <w:p w14:paraId="3AA81246" w14:textId="5CD1ECA8" w:rsidR="00DA6B4E" w:rsidRDefault="00DA6B4E" w:rsidP="005E585F">
      <w:pPr>
        <w:rPr>
          <w:rFonts w:ascii="Helvetica" w:hAnsi="Helvetica" w:cs="Helvetica"/>
          <w:b/>
          <w:i/>
          <w:color w:val="000000"/>
          <w:sz w:val="20"/>
          <w:szCs w:val="20"/>
        </w:rPr>
      </w:pPr>
    </w:p>
    <w:p w14:paraId="7C70D214" w14:textId="0F383C6F" w:rsidR="00DA6B4E" w:rsidRDefault="00DA6B4E" w:rsidP="005E585F">
      <w:pPr>
        <w:rPr>
          <w:rFonts w:ascii="Helvetica" w:hAnsi="Helvetica" w:cs="Helvetica"/>
          <w:b/>
          <w:i/>
          <w:color w:val="000000"/>
          <w:sz w:val="20"/>
          <w:szCs w:val="20"/>
        </w:rPr>
      </w:pPr>
    </w:p>
    <w:p w14:paraId="7B7328D7" w14:textId="0BF2BAFE" w:rsidR="00DA6B4E" w:rsidRDefault="00DA6B4E" w:rsidP="005E585F">
      <w:pPr>
        <w:rPr>
          <w:rFonts w:ascii="Helvetica" w:hAnsi="Helvetica" w:cs="Helvetica"/>
          <w:b/>
          <w:i/>
          <w:color w:val="000000"/>
          <w:sz w:val="20"/>
          <w:szCs w:val="20"/>
        </w:rPr>
      </w:pPr>
    </w:p>
    <w:p w14:paraId="79FC518D" w14:textId="5FD17FAA" w:rsidR="00DA6B4E" w:rsidRDefault="00DA6B4E" w:rsidP="005E585F">
      <w:pPr>
        <w:rPr>
          <w:rFonts w:ascii="Helvetica" w:hAnsi="Helvetica" w:cs="Helvetica"/>
          <w:b/>
          <w:i/>
          <w:color w:val="000000"/>
          <w:sz w:val="20"/>
          <w:szCs w:val="20"/>
        </w:rPr>
      </w:pPr>
    </w:p>
    <w:p w14:paraId="031B76E7" w14:textId="4FAD1CBC" w:rsidR="00DA6B4E" w:rsidRDefault="00DA6B4E" w:rsidP="005E585F">
      <w:pPr>
        <w:rPr>
          <w:rFonts w:ascii="Helvetica" w:hAnsi="Helvetica" w:cs="Helvetica"/>
          <w:b/>
          <w:i/>
          <w:color w:val="000000"/>
          <w:sz w:val="20"/>
          <w:szCs w:val="20"/>
        </w:rPr>
      </w:pPr>
    </w:p>
    <w:p w14:paraId="3F344791" w14:textId="53AA6C67" w:rsidR="00DA6B4E" w:rsidRDefault="00DA6B4E" w:rsidP="005E585F">
      <w:pPr>
        <w:rPr>
          <w:rFonts w:ascii="Helvetica" w:hAnsi="Helvetica" w:cs="Helvetica"/>
          <w:b/>
          <w:i/>
          <w:color w:val="000000"/>
          <w:sz w:val="20"/>
          <w:szCs w:val="20"/>
        </w:rPr>
      </w:pPr>
    </w:p>
    <w:p w14:paraId="4C0D8661" w14:textId="3DE924B5" w:rsidR="00DA6B4E" w:rsidRDefault="00DA6B4E" w:rsidP="005E585F">
      <w:pPr>
        <w:rPr>
          <w:rFonts w:ascii="Helvetica" w:hAnsi="Helvetica" w:cs="Helvetica"/>
          <w:b/>
          <w:i/>
          <w:color w:val="000000"/>
          <w:sz w:val="20"/>
          <w:szCs w:val="20"/>
        </w:rPr>
      </w:pPr>
    </w:p>
    <w:p w14:paraId="04A8461F" w14:textId="77777777" w:rsidR="00DA6B4E" w:rsidRPr="00076F42" w:rsidRDefault="00DA6B4E" w:rsidP="005E585F">
      <w:pPr>
        <w:rPr>
          <w:rFonts w:ascii="Helvetica" w:hAnsi="Helvetica" w:cs="Helvetica"/>
          <w:b/>
          <w:i/>
          <w:color w:val="000000"/>
          <w:sz w:val="20"/>
          <w:szCs w:val="20"/>
        </w:rPr>
      </w:pPr>
    </w:p>
    <w:p w14:paraId="42249046" w14:textId="77777777" w:rsidR="005E585F" w:rsidRPr="00076F42" w:rsidRDefault="005E585F" w:rsidP="005E585F">
      <w:pPr>
        <w:pBdr>
          <w:top w:val="single" w:sz="4" w:space="1" w:color="auto"/>
          <w:left w:val="single" w:sz="4" w:space="4" w:color="auto"/>
          <w:bottom w:val="single" w:sz="4" w:space="1" w:color="auto"/>
          <w:right w:val="single" w:sz="4" w:space="4" w:color="auto"/>
        </w:pBdr>
        <w:rPr>
          <w:rFonts w:ascii="Helvetica" w:hAnsi="Helvetica" w:cs="Helvetica"/>
          <w:b/>
          <w:i/>
          <w:color w:val="000000"/>
          <w:sz w:val="20"/>
          <w:szCs w:val="20"/>
        </w:rPr>
      </w:pPr>
    </w:p>
    <w:p w14:paraId="0FBFA4CD"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Prénom/Nom du conférencier</w:t>
      </w:r>
      <w:proofErr w:type="gramStart"/>
      <w:r w:rsidRPr="00076F42">
        <w:rPr>
          <w:rFonts w:ascii="Helvetica" w:hAnsi="Helvetica" w:cs="Helvetica"/>
          <w:color w:val="000000"/>
          <w:sz w:val="23"/>
          <w:szCs w:val="23"/>
        </w:rPr>
        <w:t xml:space="preserve"> :…</w:t>
      </w:r>
      <w:proofErr w:type="gramEnd"/>
      <w:r w:rsidRPr="00076F42">
        <w:rPr>
          <w:rFonts w:ascii="Helvetica" w:hAnsi="Helvetica" w:cs="Helvetica"/>
          <w:color w:val="000000"/>
          <w:sz w:val="23"/>
          <w:szCs w:val="23"/>
        </w:rPr>
        <w:t>…………..………………………………………………............</w:t>
      </w:r>
      <w:r>
        <w:rPr>
          <w:rFonts w:ascii="Helvetica" w:hAnsi="Helvetica" w:cs="Helvetica"/>
          <w:color w:val="000000"/>
          <w:sz w:val="23"/>
          <w:szCs w:val="23"/>
        </w:rPr>
        <w:t>.......</w:t>
      </w:r>
    </w:p>
    <w:p w14:paraId="4621F802"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Fonction</w:t>
      </w:r>
      <w:proofErr w:type="gramStart"/>
      <w:r w:rsidRPr="00076F42">
        <w:rPr>
          <w:rFonts w:ascii="Helvetica" w:hAnsi="Helvetica" w:cs="Helvetica"/>
          <w:color w:val="000000"/>
          <w:sz w:val="23"/>
          <w:szCs w:val="23"/>
        </w:rPr>
        <w:t> :…</w:t>
      </w:r>
      <w:proofErr w:type="gramEnd"/>
      <w:r w:rsidRPr="00076F42">
        <w:rPr>
          <w:rFonts w:ascii="Helvetica" w:hAnsi="Helvetica" w:cs="Helvetica"/>
          <w:color w:val="000000"/>
          <w:sz w:val="23"/>
          <w:szCs w:val="23"/>
        </w:rPr>
        <w:t>………………………e-mail direct (obligatoire) : ………….…………………….……......</w:t>
      </w:r>
    </w:p>
    <w:p w14:paraId="20342CA9"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 xml:space="preserve">Résumé de l’intervention proposée : </w:t>
      </w:r>
    </w:p>
    <w:p w14:paraId="0CA21143" w14:textId="77777777" w:rsidR="005E585F" w:rsidRPr="00076F42"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p>
    <w:p w14:paraId="68A656F8" w14:textId="33510A29" w:rsidR="005E585F" w:rsidRDefault="005E585F" w:rsidP="005E585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w:t>
      </w:r>
      <w:r>
        <w:rPr>
          <w:rFonts w:ascii="Helvetica" w:hAnsi="Helvetica" w:cs="Helvetica"/>
          <w:color w:val="000000"/>
          <w:sz w:val="23"/>
          <w:szCs w:val="23"/>
        </w:rPr>
        <w:t>.</w:t>
      </w:r>
      <w:r w:rsidRPr="00076F42">
        <w:rPr>
          <w:rFonts w:ascii="Helvetica" w:hAnsi="Helvetica" w:cs="Helvetica"/>
          <w:color w:val="000000"/>
          <w:sz w:val="23"/>
          <w:szCs w:val="23"/>
        </w:rPr>
        <w:t>……………………………………………………………………………………………………………</w:t>
      </w:r>
      <w:r>
        <w:rPr>
          <w:rFonts w:ascii="Helvetica" w:hAnsi="Helvetica" w:cs="Helvetica"/>
          <w:color w:val="000000"/>
          <w:sz w:val="23"/>
          <w:szCs w:val="23"/>
        </w:rPr>
        <w:t>…….</w:t>
      </w:r>
    </w:p>
    <w:p w14:paraId="55FF39C1" w14:textId="6F6A243C" w:rsidR="004F6183" w:rsidRDefault="004F6183" w:rsidP="00366745">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Pr>
          <w:rFonts w:ascii="Helvetica" w:hAnsi="Helvetica" w:cs="Helvetica"/>
          <w:color w:val="000000"/>
          <w:sz w:val="23"/>
          <w:szCs w:val="23"/>
        </w:rPr>
        <w:t>……………………………………………………………………………………………………………….</w:t>
      </w:r>
    </w:p>
    <w:p w14:paraId="55FD0C4E" w14:textId="77777777" w:rsidR="00131574" w:rsidRPr="00366745" w:rsidRDefault="00131574" w:rsidP="00366745">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p>
    <w:p w14:paraId="281CFCE8" w14:textId="7B1F18A9" w:rsidR="004F6183" w:rsidRDefault="004F6183" w:rsidP="000A7221">
      <w:pPr>
        <w:jc w:val="both"/>
        <w:rPr>
          <w:rFonts w:ascii="Helvetica" w:hAnsi="Helvetica" w:cs="Helvetica"/>
          <w:i/>
          <w:color w:val="000000" w:themeColor="text1"/>
          <w:sz w:val="20"/>
        </w:rPr>
      </w:pPr>
    </w:p>
    <w:p w14:paraId="0DFE4F07" w14:textId="77777777" w:rsidR="00415086" w:rsidRPr="00076F42" w:rsidRDefault="00415086" w:rsidP="00CB44D3">
      <w:pPr>
        <w:suppressAutoHyphens w:val="0"/>
        <w:rPr>
          <w:rFonts w:ascii="Helvetica" w:hAnsi="Helvetica" w:cs="Helvetica"/>
          <w:b/>
          <w:i/>
          <w:color w:val="000000"/>
          <w:sz w:val="20"/>
          <w:szCs w:val="20"/>
        </w:rPr>
      </w:pPr>
    </w:p>
    <w:p w14:paraId="1A28B7BE" w14:textId="77777777" w:rsidR="009822B5" w:rsidRPr="00076F42" w:rsidRDefault="009822B5" w:rsidP="009822B5">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Helvetica" w:hAnsi="Helvetica" w:cs="Helvetica"/>
          <w:b/>
          <w:sz w:val="22"/>
          <w:szCs w:val="22"/>
        </w:rPr>
      </w:pPr>
      <w:r w:rsidRPr="00076F42">
        <w:rPr>
          <w:rFonts w:ascii="Helvetica" w:hAnsi="Helvetica" w:cs="Helvetica"/>
          <w:b/>
          <w:i/>
          <w:color w:val="365F91"/>
        </w:rPr>
        <w:t> </w:t>
      </w:r>
      <w:r w:rsidRPr="00076F42">
        <w:rPr>
          <w:rFonts w:ascii="Helvetica" w:hAnsi="Helvetica" w:cs="Helvetica"/>
          <w:b/>
          <w:i/>
          <w:color w:val="262626" w:themeColor="text1" w:themeTint="D9"/>
          <w:u w:val="single"/>
        </w:rPr>
        <w:t xml:space="preserve">CARTE </w:t>
      </w:r>
      <w:proofErr w:type="gramStart"/>
      <w:r w:rsidRPr="00076F42">
        <w:rPr>
          <w:rFonts w:ascii="Helvetica" w:hAnsi="Helvetica" w:cs="Helvetica"/>
          <w:b/>
          <w:i/>
          <w:color w:val="262626" w:themeColor="text1" w:themeTint="D9"/>
          <w:u w:val="single"/>
        </w:rPr>
        <w:t xml:space="preserve">BLANCHE  </w:t>
      </w:r>
      <w:r w:rsidRPr="00076F42">
        <w:rPr>
          <w:rFonts w:ascii="Helvetica" w:hAnsi="Helvetica" w:cs="Helvetica"/>
          <w:sz w:val="16"/>
          <w:szCs w:val="22"/>
        </w:rPr>
        <w:t>(</w:t>
      </w:r>
      <w:proofErr w:type="gramEnd"/>
      <w:r w:rsidRPr="00076F42">
        <w:rPr>
          <w:rFonts w:ascii="Helvetica" w:hAnsi="Helvetica" w:cs="Helvetica"/>
          <w:sz w:val="16"/>
          <w:szCs w:val="22"/>
        </w:rPr>
        <w:t xml:space="preserve">1 ou 2 intervenants, durée 30 mn) </w:t>
      </w:r>
    </w:p>
    <w:p w14:paraId="271DC6BF" w14:textId="77777777" w:rsidR="00CB44D3" w:rsidRPr="00076F42" w:rsidRDefault="00CB44D3" w:rsidP="00CB44D3">
      <w:pPr>
        <w:jc w:val="both"/>
        <w:rPr>
          <w:rFonts w:ascii="Helvetica" w:hAnsi="Helvetica" w:cs="Helvetica"/>
          <w:b/>
          <w:color w:val="333333"/>
          <w:sz w:val="20"/>
          <w:szCs w:val="22"/>
        </w:rPr>
      </w:pPr>
    </w:p>
    <w:p w14:paraId="3C5E553E" w14:textId="77777777" w:rsidR="00CB44D3" w:rsidRPr="00076F42" w:rsidRDefault="00CB44D3" w:rsidP="00CB44D3">
      <w:pPr>
        <w:spacing w:line="480" w:lineRule="auto"/>
        <w:rPr>
          <w:rFonts w:ascii="Helvetica" w:hAnsi="Helvetica" w:cs="Helvetica"/>
          <w:b/>
          <w:i/>
          <w:color w:val="000000"/>
          <w:sz w:val="6"/>
          <w:szCs w:val="20"/>
        </w:rPr>
      </w:pPr>
    </w:p>
    <w:p w14:paraId="09F90CC9" w14:textId="77777777" w:rsidR="009822B5" w:rsidRPr="00076F42" w:rsidRDefault="009822B5" w:rsidP="009822B5">
      <w:pPr>
        <w:spacing w:line="480" w:lineRule="auto"/>
        <w:rPr>
          <w:rFonts w:ascii="Helvetica" w:hAnsi="Helvetica" w:cs="Helvetica"/>
          <w:b/>
          <w:i/>
          <w:color w:val="000000"/>
          <w:sz w:val="20"/>
          <w:szCs w:val="20"/>
        </w:rPr>
      </w:pPr>
      <w:r w:rsidRPr="00076F42">
        <w:rPr>
          <w:rFonts w:ascii="Helvetica" w:eastAsia="Helvetica" w:hAnsi="Helvetica" w:cs="Helvetica" w:hint="eastAsia"/>
          <w:b/>
          <w:i/>
          <w:color w:val="000000"/>
          <w:sz w:val="20"/>
          <w:szCs w:val="20"/>
        </w:rPr>
        <w:t>􀀀</w:t>
      </w:r>
      <w:r w:rsidRPr="00076F42">
        <w:rPr>
          <w:rFonts w:ascii="Helvetica" w:hAnsi="Helvetica" w:cs="Helvetica"/>
          <w:b/>
          <w:i/>
          <w:color w:val="000000"/>
          <w:sz w:val="20"/>
          <w:szCs w:val="20"/>
        </w:rPr>
        <w:t xml:space="preserve"> NOUS SOUHAITERIONS PROPOSER UN </w:t>
      </w:r>
      <w:r w:rsidRPr="00076F42">
        <w:rPr>
          <w:rFonts w:ascii="Helvetica" w:hAnsi="Helvetica" w:cs="Helvetica"/>
          <w:b/>
          <w:i/>
          <w:color w:val="000000"/>
          <w:sz w:val="20"/>
          <w:szCs w:val="20"/>
          <w:u w:val="single"/>
        </w:rPr>
        <w:t>SUJET « Carte Blanche »</w:t>
      </w:r>
      <w:r w:rsidRPr="00076F42">
        <w:rPr>
          <w:rFonts w:ascii="Helvetica" w:hAnsi="Helvetica" w:cs="Helvetica"/>
          <w:b/>
          <w:i/>
          <w:color w:val="000000"/>
          <w:sz w:val="20"/>
          <w:szCs w:val="20"/>
        </w:rPr>
        <w:t> :</w:t>
      </w:r>
    </w:p>
    <w:p w14:paraId="326C25A8" w14:textId="77777777" w:rsidR="009822B5" w:rsidRPr="00076F42" w:rsidRDefault="009822B5" w:rsidP="009822B5">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23"/>
          <w:szCs w:val="23"/>
        </w:rPr>
      </w:pPr>
      <w:r w:rsidRPr="00076F42">
        <w:rPr>
          <w:rFonts w:ascii="Helvetica" w:hAnsi="Helvetica" w:cs="Helvetica"/>
          <w:color w:val="000000"/>
          <w:sz w:val="23"/>
          <w:szCs w:val="23"/>
        </w:rPr>
        <w:t>Titre envisagé :.........…………………………………..……………………………………………………</w:t>
      </w:r>
    </w:p>
    <w:p w14:paraId="79ED5F11" w14:textId="77777777" w:rsidR="009822B5" w:rsidRPr="00076F42" w:rsidRDefault="009822B5" w:rsidP="009822B5">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23"/>
          <w:szCs w:val="23"/>
        </w:rPr>
      </w:pPr>
      <w:r w:rsidRPr="00076F42">
        <w:rPr>
          <w:rFonts w:ascii="Helvetica" w:hAnsi="Helvetica" w:cs="Helvetica"/>
          <w:color w:val="000000"/>
          <w:sz w:val="23"/>
          <w:szCs w:val="23"/>
        </w:rPr>
        <w:t>Expliquez-en les problématiques :…………………………………….………………………….………  ...……………..……………………………….…………………………….........................................................................................................................................................................................................</w:t>
      </w:r>
    </w:p>
    <w:p w14:paraId="2265027E" w14:textId="77777777" w:rsidR="009822B5" w:rsidRPr="00076F42" w:rsidRDefault="009822B5" w:rsidP="009822B5">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23"/>
          <w:szCs w:val="23"/>
        </w:rPr>
      </w:pPr>
      <w:r w:rsidRPr="00076F42">
        <w:rPr>
          <w:rFonts w:ascii="Helvetica" w:hAnsi="Helvetica" w:cs="Helvetica"/>
          <w:color w:val="000000"/>
          <w:sz w:val="23"/>
          <w:szCs w:val="23"/>
        </w:rPr>
        <w:t>Nom/Prénom du conférencier</w:t>
      </w:r>
      <w:r w:rsidRPr="00076F42">
        <w:rPr>
          <w:rFonts w:ascii="Helvetica" w:hAnsi="Helvetica" w:cs="Helvetica"/>
          <w:color w:val="000000"/>
        </w:rPr>
        <w:t xml:space="preserve"> </w:t>
      </w:r>
      <w:r w:rsidRPr="00076F42">
        <w:rPr>
          <w:rFonts w:ascii="Helvetica" w:hAnsi="Helvetica" w:cs="Helvetica"/>
          <w:color w:val="000000"/>
          <w:sz w:val="23"/>
          <w:szCs w:val="23"/>
        </w:rPr>
        <w:t>:…………….</w:t>
      </w:r>
      <w:r w:rsidRPr="00076F42">
        <w:rPr>
          <w:rFonts w:ascii="Helvetica" w:hAnsi="Helvetica" w:cs="Helvetica"/>
          <w:color w:val="1F497D"/>
          <w:sz w:val="23"/>
          <w:szCs w:val="23"/>
        </w:rPr>
        <w:t>.............................</w:t>
      </w:r>
      <w:r w:rsidRPr="00076F42">
        <w:rPr>
          <w:rFonts w:ascii="Helvetica" w:hAnsi="Helvetica" w:cs="Helvetica"/>
          <w:color w:val="000000"/>
          <w:sz w:val="23"/>
          <w:szCs w:val="23"/>
        </w:rPr>
        <w:t>.…………………………………..……</w:t>
      </w:r>
    </w:p>
    <w:p w14:paraId="181D643B" w14:textId="2D73DACA" w:rsidR="009822B5" w:rsidRDefault="009822B5" w:rsidP="009822B5">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23"/>
          <w:szCs w:val="23"/>
        </w:rPr>
      </w:pPr>
      <w:r w:rsidRPr="00076F42">
        <w:rPr>
          <w:rFonts w:ascii="Helvetica" w:hAnsi="Helvetica" w:cs="Helvetica"/>
          <w:color w:val="000000"/>
          <w:sz w:val="23"/>
          <w:szCs w:val="23"/>
        </w:rPr>
        <w:t>Fonction</w:t>
      </w:r>
      <w:proofErr w:type="gramStart"/>
      <w:r w:rsidRPr="00076F42">
        <w:rPr>
          <w:rFonts w:ascii="Helvetica" w:hAnsi="Helvetica" w:cs="Helvetica"/>
          <w:color w:val="000000"/>
          <w:sz w:val="23"/>
          <w:szCs w:val="23"/>
        </w:rPr>
        <w:t> :…</w:t>
      </w:r>
      <w:proofErr w:type="gramEnd"/>
      <w:r w:rsidRPr="00076F42">
        <w:rPr>
          <w:rFonts w:ascii="Helvetica" w:hAnsi="Helvetica" w:cs="Helvetica"/>
          <w:color w:val="000000"/>
          <w:sz w:val="23"/>
          <w:szCs w:val="23"/>
        </w:rPr>
        <w:t>……………………………e-mail direct (obligatoire) : …..…………………….…………..</w:t>
      </w:r>
    </w:p>
    <w:p w14:paraId="509D3127" w14:textId="77777777" w:rsidR="000A7221" w:rsidRPr="00076F42" w:rsidRDefault="000A7221" w:rsidP="009822B5">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23"/>
          <w:szCs w:val="23"/>
        </w:rPr>
      </w:pPr>
    </w:p>
    <w:p w14:paraId="3A9AF7B6" w14:textId="0D1E0417" w:rsidR="0050435B" w:rsidRDefault="0050435B" w:rsidP="0050435B">
      <w:pPr>
        <w:spacing w:line="480" w:lineRule="auto"/>
        <w:rPr>
          <w:rFonts w:ascii="Helvetica" w:hAnsi="Helvetica" w:cs="Helvetica"/>
          <w:b/>
          <w:i/>
          <w:color w:val="000000"/>
          <w:sz w:val="20"/>
          <w:szCs w:val="20"/>
        </w:rPr>
      </w:pPr>
    </w:p>
    <w:p w14:paraId="773FD4B5" w14:textId="3972993D" w:rsidR="004F6183" w:rsidRPr="004F6183" w:rsidRDefault="004F6183" w:rsidP="004F6183">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Helvetica" w:hAnsi="Helvetica" w:cs="Helvetica"/>
          <w:b/>
          <w:i/>
          <w:color w:val="365F91"/>
        </w:rPr>
      </w:pPr>
      <w:r w:rsidRPr="004F6183">
        <w:rPr>
          <w:rFonts w:ascii="Helvetica" w:hAnsi="Helvetica" w:cs="Helvetica"/>
          <w:b/>
          <w:i/>
          <w:color w:val="365F91"/>
        </w:rPr>
        <w:t xml:space="preserve"> </w:t>
      </w:r>
      <w:r>
        <w:rPr>
          <w:rFonts w:ascii="Helvetica" w:hAnsi="Helvetica" w:cs="Helvetica"/>
          <w:b/>
          <w:i/>
          <w:color w:val="262626" w:themeColor="text1" w:themeTint="D9"/>
          <w:u w:val="single"/>
        </w:rPr>
        <w:t>TABLE-RONDE PRIVATIVE</w:t>
      </w:r>
      <w:r w:rsidRPr="004F6183">
        <w:rPr>
          <w:rFonts w:ascii="Helvetica" w:hAnsi="Helvetica" w:cs="Helvetica"/>
          <w:b/>
          <w:i/>
          <w:color w:val="262626" w:themeColor="text1" w:themeTint="D9"/>
          <w:u w:val="single"/>
        </w:rPr>
        <w:t xml:space="preserve">, événementiel, séminaire, club utilisateurs, lancement d’un produit, </w:t>
      </w:r>
      <w:proofErr w:type="spellStart"/>
      <w:r w:rsidRPr="004F6183">
        <w:rPr>
          <w:rFonts w:ascii="Helvetica" w:hAnsi="Helvetica" w:cs="Helvetica"/>
          <w:b/>
          <w:i/>
          <w:color w:val="262626" w:themeColor="text1" w:themeTint="D9"/>
          <w:u w:val="single"/>
        </w:rPr>
        <w:t>etc</w:t>
      </w:r>
      <w:proofErr w:type="spellEnd"/>
    </w:p>
    <w:p w14:paraId="32BA95B8" w14:textId="1842F96A" w:rsidR="004F6183" w:rsidRPr="004F6183" w:rsidRDefault="004F6183" w:rsidP="004F6183">
      <w:pPr>
        <w:suppressAutoHyphens w:val="0"/>
        <w:autoSpaceDE w:val="0"/>
        <w:autoSpaceDN w:val="0"/>
        <w:adjustRightInd w:val="0"/>
        <w:rPr>
          <w:rFonts w:ascii="Arial" w:eastAsiaTheme="minorHAnsi" w:hAnsi="Arial" w:cs="Arial"/>
          <w:color w:val="000000"/>
          <w:lang w:eastAsia="en-US"/>
        </w:rPr>
      </w:pPr>
    </w:p>
    <w:p w14:paraId="4DC905F6" w14:textId="77777777" w:rsidR="00DA6B4E" w:rsidRDefault="004F6183" w:rsidP="004F6183">
      <w:pPr>
        <w:suppressAutoHyphens w:val="0"/>
        <w:autoSpaceDE w:val="0"/>
        <w:autoSpaceDN w:val="0"/>
        <w:adjustRightInd w:val="0"/>
        <w:rPr>
          <w:rFonts w:ascii="Arial" w:eastAsiaTheme="minorHAnsi" w:hAnsi="Arial" w:cs="Arial"/>
          <w:i/>
          <w:iCs/>
          <w:color w:val="000000"/>
          <w:sz w:val="22"/>
          <w:szCs w:val="22"/>
          <w:lang w:eastAsia="en-US"/>
        </w:rPr>
      </w:pPr>
      <w:r w:rsidRPr="004F6183">
        <w:rPr>
          <w:rFonts w:ascii="Arial" w:eastAsiaTheme="minorHAnsi" w:hAnsi="Arial" w:cs="Arial"/>
          <w:b/>
          <w:bCs/>
          <w:color w:val="000000"/>
          <w:sz w:val="22"/>
          <w:szCs w:val="22"/>
          <w:u w:val="single"/>
          <w:lang w:eastAsia="en-US"/>
        </w:rPr>
        <w:t xml:space="preserve">Conférence privative, événementiel, séminaire, club utilisateurs, lancement d’un produit, </w:t>
      </w:r>
      <w:proofErr w:type="spellStart"/>
      <w:r w:rsidRPr="004F6183">
        <w:rPr>
          <w:rFonts w:ascii="Arial" w:eastAsiaTheme="minorHAnsi" w:hAnsi="Arial" w:cs="Arial"/>
          <w:b/>
          <w:bCs/>
          <w:color w:val="000000"/>
          <w:sz w:val="22"/>
          <w:szCs w:val="22"/>
          <w:u w:val="single"/>
          <w:lang w:eastAsia="en-US"/>
        </w:rPr>
        <w:t>etc</w:t>
      </w:r>
      <w:proofErr w:type="spellEnd"/>
      <w:r w:rsidRPr="004F6183">
        <w:rPr>
          <w:rFonts w:ascii="Arial" w:eastAsiaTheme="minorHAnsi" w:hAnsi="Arial" w:cs="Arial"/>
          <w:b/>
          <w:bCs/>
          <w:color w:val="000000"/>
          <w:sz w:val="22"/>
          <w:szCs w:val="22"/>
          <w:u w:val="single"/>
          <w:lang w:eastAsia="en-US"/>
        </w:rPr>
        <w:t xml:space="preserve"> :</w:t>
      </w:r>
      <w:r>
        <w:rPr>
          <w:rFonts w:ascii="Arial" w:eastAsiaTheme="minorHAnsi" w:hAnsi="Arial" w:cs="Arial"/>
          <w:b/>
          <w:bCs/>
          <w:color w:val="000000"/>
          <w:sz w:val="22"/>
          <w:szCs w:val="22"/>
          <w:lang w:eastAsia="en-US"/>
        </w:rPr>
        <w:t xml:space="preserve"> </w:t>
      </w:r>
      <w:r w:rsidRPr="004F6183">
        <w:rPr>
          <w:rFonts w:ascii="Arial" w:eastAsiaTheme="minorHAnsi" w:hAnsi="Arial" w:cs="Arial"/>
          <w:color w:val="000000"/>
          <w:sz w:val="22"/>
          <w:szCs w:val="22"/>
          <w:lang w:eastAsia="en-US"/>
        </w:rPr>
        <w:t xml:space="preserve">vous pouvez vous aussi monter </w:t>
      </w:r>
      <w:r w:rsidRPr="004F6183">
        <w:rPr>
          <w:rFonts w:ascii="Arial" w:eastAsiaTheme="minorHAnsi" w:hAnsi="Arial" w:cs="Arial"/>
          <w:b/>
          <w:bCs/>
          <w:color w:val="000000"/>
          <w:sz w:val="22"/>
          <w:szCs w:val="22"/>
          <w:lang w:eastAsia="en-US"/>
        </w:rPr>
        <w:t xml:space="preserve">une opération spéciale </w:t>
      </w:r>
      <w:r w:rsidRPr="004F6183">
        <w:rPr>
          <w:rFonts w:ascii="Arial" w:eastAsiaTheme="minorHAnsi" w:hAnsi="Arial" w:cs="Arial"/>
          <w:color w:val="000000"/>
          <w:sz w:val="22"/>
          <w:szCs w:val="22"/>
          <w:lang w:eastAsia="en-US"/>
        </w:rPr>
        <w:t xml:space="preserve">au cœur du </w:t>
      </w:r>
      <w:r w:rsidRPr="004F6183">
        <w:rPr>
          <w:rFonts w:ascii="Arial" w:eastAsiaTheme="minorHAnsi" w:hAnsi="Arial" w:cs="Arial"/>
          <w:i/>
          <w:iCs/>
          <w:color w:val="000000"/>
          <w:sz w:val="22"/>
          <w:szCs w:val="22"/>
          <w:lang w:eastAsia="en-US"/>
        </w:rPr>
        <w:t>salon Analyse Industrielle</w:t>
      </w:r>
      <w:r w:rsidR="00DA6B4E">
        <w:rPr>
          <w:rFonts w:ascii="Arial" w:eastAsiaTheme="minorHAnsi" w:hAnsi="Arial" w:cs="Arial"/>
          <w:i/>
          <w:iCs/>
          <w:color w:val="000000"/>
          <w:sz w:val="22"/>
          <w:szCs w:val="22"/>
          <w:lang w:eastAsia="en-US"/>
        </w:rPr>
        <w:t>.</w:t>
      </w:r>
    </w:p>
    <w:p w14:paraId="4D3C2E24" w14:textId="43848401" w:rsidR="004F6183" w:rsidRPr="004F6183" w:rsidRDefault="004F6183" w:rsidP="004F6183">
      <w:pPr>
        <w:suppressAutoHyphens w:val="0"/>
        <w:autoSpaceDE w:val="0"/>
        <w:autoSpaceDN w:val="0"/>
        <w:adjustRightInd w:val="0"/>
        <w:rPr>
          <w:rFonts w:ascii="Arial" w:eastAsiaTheme="minorHAnsi" w:hAnsi="Arial" w:cs="Arial"/>
          <w:b/>
          <w:bCs/>
          <w:color w:val="000000"/>
          <w:sz w:val="22"/>
          <w:szCs w:val="22"/>
          <w:u w:val="single"/>
          <w:lang w:eastAsia="en-US"/>
        </w:rPr>
      </w:pPr>
      <w:r w:rsidRPr="004F6183">
        <w:rPr>
          <w:rFonts w:ascii="Arial" w:eastAsiaTheme="minorHAnsi" w:hAnsi="Arial" w:cs="Arial"/>
          <w:color w:val="000000"/>
          <w:sz w:val="22"/>
          <w:szCs w:val="22"/>
          <w:lang w:eastAsia="en-US"/>
        </w:rPr>
        <w:t xml:space="preserve">Si vous souhaitez étudier/deviser un projet particulier, cochez la case suivante : </w:t>
      </w:r>
    </w:p>
    <w:p w14:paraId="6E5EF103" w14:textId="77777777" w:rsidR="004F6183" w:rsidRDefault="004F6183" w:rsidP="004F6183">
      <w:pPr>
        <w:contextualSpacing/>
        <w:rPr>
          <w:rFonts w:ascii="Helvetica" w:eastAsia="Helvetica" w:hAnsi="Helvetica" w:cs="Helvetica"/>
          <w:b/>
          <w:i/>
          <w:color w:val="000000"/>
          <w:sz w:val="20"/>
          <w:szCs w:val="20"/>
        </w:rPr>
      </w:pPr>
    </w:p>
    <w:p w14:paraId="538F8D51" w14:textId="153005E5" w:rsidR="004F6183" w:rsidRPr="004F6183" w:rsidRDefault="004F6183" w:rsidP="004F6183">
      <w:pPr>
        <w:contextualSpacing/>
        <w:rPr>
          <w:rFonts w:ascii="Arial" w:eastAsiaTheme="minorHAnsi" w:hAnsi="Arial" w:cs="Arial"/>
          <w:b/>
          <w:bCs/>
          <w:i/>
          <w:iCs/>
          <w:color w:val="000000"/>
          <w:sz w:val="23"/>
          <w:szCs w:val="23"/>
          <w:lang w:eastAsia="en-US"/>
        </w:rPr>
      </w:pPr>
      <w:proofErr w:type="gramStart"/>
      <w:r w:rsidRPr="00076F42">
        <w:rPr>
          <w:rFonts w:ascii="Helvetica" w:eastAsia="Helvetica" w:hAnsi="Helvetica" w:cs="Helvetica" w:hint="eastAsia"/>
          <w:b/>
          <w:i/>
          <w:color w:val="000000"/>
          <w:sz w:val="20"/>
          <w:szCs w:val="20"/>
        </w:rPr>
        <w:t>􀀀</w:t>
      </w:r>
      <w:proofErr w:type="gramEnd"/>
      <w:r w:rsidRPr="004F6183">
        <w:rPr>
          <w:rFonts w:ascii="Arial" w:eastAsiaTheme="minorHAnsi" w:hAnsi="Arial" w:cs="Arial"/>
          <w:b/>
          <w:bCs/>
          <w:i/>
          <w:iCs/>
          <w:color w:val="000000"/>
          <w:sz w:val="23"/>
          <w:szCs w:val="23"/>
          <w:lang w:eastAsia="en-US"/>
        </w:rPr>
        <w:t xml:space="preserve"> OUI</w:t>
      </w:r>
      <w:r w:rsidRPr="004F6183">
        <w:rPr>
          <w:rFonts w:ascii="Arial" w:eastAsiaTheme="minorHAnsi" w:hAnsi="Arial" w:cs="Arial"/>
          <w:i/>
          <w:iCs/>
          <w:color w:val="000000"/>
          <w:sz w:val="23"/>
          <w:szCs w:val="23"/>
          <w:lang w:eastAsia="en-US"/>
        </w:rPr>
        <w:t xml:space="preserve">, je souhaite </w:t>
      </w:r>
      <w:r w:rsidRPr="004F6183">
        <w:rPr>
          <w:rFonts w:ascii="Arial" w:eastAsiaTheme="minorHAnsi" w:hAnsi="Arial" w:cs="Arial"/>
          <w:i/>
          <w:iCs/>
          <w:color w:val="000000"/>
          <w:sz w:val="22"/>
          <w:szCs w:val="22"/>
          <w:lang w:eastAsia="en-US"/>
        </w:rPr>
        <w:t xml:space="preserve">être contacté(e) par l’organisateur du salon </w:t>
      </w:r>
      <w:r w:rsidRPr="004F6183">
        <w:rPr>
          <w:rFonts w:ascii="Arial" w:eastAsiaTheme="minorHAnsi" w:hAnsi="Arial" w:cs="Arial"/>
          <w:b/>
          <w:bCs/>
          <w:i/>
          <w:iCs/>
          <w:color w:val="000000"/>
          <w:sz w:val="23"/>
          <w:szCs w:val="23"/>
          <w:lang w:eastAsia="en-US"/>
        </w:rPr>
        <w:t>afin d’étudier une opération</w:t>
      </w:r>
      <w:r>
        <w:rPr>
          <w:rFonts w:ascii="Arial" w:eastAsiaTheme="minorHAnsi" w:hAnsi="Arial" w:cs="Arial"/>
          <w:b/>
          <w:bCs/>
          <w:i/>
          <w:iCs/>
          <w:color w:val="000000"/>
          <w:sz w:val="23"/>
          <w:szCs w:val="23"/>
          <w:lang w:eastAsia="en-US"/>
        </w:rPr>
        <w:t xml:space="preserve"> </w:t>
      </w:r>
      <w:r w:rsidRPr="004F6183">
        <w:rPr>
          <w:rFonts w:ascii="Arial" w:eastAsiaTheme="minorHAnsi" w:hAnsi="Arial" w:cs="Arial"/>
          <w:b/>
          <w:bCs/>
          <w:i/>
          <w:iCs/>
          <w:color w:val="000000"/>
          <w:sz w:val="23"/>
          <w:szCs w:val="23"/>
          <w:lang w:eastAsia="en-US"/>
        </w:rPr>
        <w:t xml:space="preserve">spéciale </w:t>
      </w:r>
      <w:r w:rsidRPr="004F6183">
        <w:rPr>
          <w:rFonts w:ascii="Arial" w:eastAsiaTheme="minorHAnsi" w:hAnsi="Arial" w:cs="Arial"/>
          <w:i/>
          <w:iCs/>
          <w:color w:val="000000"/>
          <w:sz w:val="23"/>
          <w:szCs w:val="23"/>
          <w:lang w:eastAsia="en-US"/>
        </w:rPr>
        <w:t>dans le cadre des conférences.</w:t>
      </w:r>
    </w:p>
    <w:p w14:paraId="261B6430" w14:textId="74F86B58" w:rsidR="004F6183" w:rsidRPr="004F6183" w:rsidRDefault="004F6183" w:rsidP="00CB44D3">
      <w:pPr>
        <w:suppressAutoHyphens w:val="0"/>
        <w:jc w:val="center"/>
        <w:rPr>
          <w:rFonts w:ascii="Helvetica" w:hAnsi="Helvetica" w:cs="Helvetica"/>
          <w:b/>
          <w:i/>
          <w:sz w:val="28"/>
          <w:szCs w:val="22"/>
        </w:rPr>
      </w:pPr>
    </w:p>
    <w:p w14:paraId="5B2FF7AF" w14:textId="3760B752" w:rsidR="004F6183" w:rsidRPr="004F6183" w:rsidRDefault="004F6183" w:rsidP="004F6183">
      <w:pPr>
        <w:pBdr>
          <w:top w:val="single" w:sz="4" w:space="1" w:color="auto"/>
          <w:left w:val="single" w:sz="4" w:space="4" w:color="auto"/>
          <w:bottom w:val="single" w:sz="4" w:space="1" w:color="auto"/>
          <w:right w:val="single" w:sz="4" w:space="4" w:color="auto"/>
        </w:pBdr>
        <w:rPr>
          <w:rFonts w:ascii="Helvetica" w:hAnsi="Helvetica" w:cs="Helvetica"/>
          <w:b/>
          <w:i/>
          <w:color w:val="000000"/>
          <w:sz w:val="22"/>
          <w:szCs w:val="22"/>
        </w:rPr>
      </w:pPr>
      <w:r w:rsidRPr="004F6183">
        <w:rPr>
          <w:rFonts w:ascii="Helvetica" w:hAnsi="Helvetica" w:cs="Helvetica"/>
          <w:b/>
          <w:i/>
          <w:color w:val="000000"/>
          <w:sz w:val="22"/>
          <w:szCs w:val="22"/>
        </w:rPr>
        <w:t>Mes coordonnées</w:t>
      </w:r>
    </w:p>
    <w:p w14:paraId="14659DE2" w14:textId="4AB6947D" w:rsidR="004F6183" w:rsidRPr="004F6183" w:rsidRDefault="004F6183" w:rsidP="004F618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4F6183">
        <w:rPr>
          <w:rFonts w:ascii="Helvetica" w:hAnsi="Helvetica" w:cs="Helvetica"/>
          <w:color w:val="000000"/>
          <w:sz w:val="23"/>
          <w:szCs w:val="23"/>
        </w:rPr>
        <w:t xml:space="preserve">Société : </w:t>
      </w:r>
    </w:p>
    <w:p w14:paraId="03674177" w14:textId="5611AFBD" w:rsidR="004F6183" w:rsidRPr="00076F42" w:rsidRDefault="004F6183" w:rsidP="004F618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Prénom/Nom</w:t>
      </w:r>
      <w:proofErr w:type="gramStart"/>
      <w:r w:rsidRPr="00076F42">
        <w:rPr>
          <w:rFonts w:ascii="Helvetica" w:hAnsi="Helvetica" w:cs="Helvetica"/>
          <w:color w:val="000000"/>
          <w:sz w:val="23"/>
          <w:szCs w:val="23"/>
        </w:rPr>
        <w:t xml:space="preserve"> :…</w:t>
      </w:r>
      <w:proofErr w:type="gramEnd"/>
      <w:r w:rsidRPr="00076F42">
        <w:rPr>
          <w:rFonts w:ascii="Helvetica" w:hAnsi="Helvetica" w:cs="Helvetica"/>
          <w:color w:val="000000"/>
          <w:sz w:val="23"/>
          <w:szCs w:val="23"/>
        </w:rPr>
        <w:t>…………..………………………………………………............</w:t>
      </w:r>
      <w:r>
        <w:rPr>
          <w:rFonts w:ascii="Helvetica" w:hAnsi="Helvetica" w:cs="Helvetica"/>
          <w:color w:val="000000"/>
          <w:sz w:val="23"/>
          <w:szCs w:val="23"/>
        </w:rPr>
        <w:t>..............................</w:t>
      </w:r>
    </w:p>
    <w:p w14:paraId="5758E3DD" w14:textId="693E5B57" w:rsidR="004F6183" w:rsidRDefault="004F6183" w:rsidP="004F618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sidRPr="00076F42">
        <w:rPr>
          <w:rFonts w:ascii="Helvetica" w:hAnsi="Helvetica" w:cs="Helvetica"/>
          <w:color w:val="000000"/>
          <w:sz w:val="23"/>
          <w:szCs w:val="23"/>
        </w:rPr>
        <w:t>Fonction</w:t>
      </w:r>
      <w:proofErr w:type="gramStart"/>
      <w:r w:rsidRPr="00076F42">
        <w:rPr>
          <w:rFonts w:ascii="Helvetica" w:hAnsi="Helvetica" w:cs="Helvetica"/>
          <w:color w:val="000000"/>
          <w:sz w:val="23"/>
          <w:szCs w:val="23"/>
        </w:rPr>
        <w:t> :…</w:t>
      </w:r>
      <w:proofErr w:type="gramEnd"/>
      <w:r w:rsidRPr="00076F42">
        <w:rPr>
          <w:rFonts w:ascii="Helvetica" w:hAnsi="Helvetica" w:cs="Helvetica"/>
          <w:color w:val="000000"/>
          <w:sz w:val="23"/>
          <w:szCs w:val="23"/>
        </w:rPr>
        <w:t>………………………</w:t>
      </w:r>
      <w:r>
        <w:rPr>
          <w:rFonts w:ascii="Helvetica" w:hAnsi="Helvetica" w:cs="Helvetica"/>
          <w:color w:val="000000"/>
          <w:sz w:val="23"/>
          <w:szCs w:val="23"/>
        </w:rPr>
        <w:t>……………………………………………………………………….</w:t>
      </w:r>
    </w:p>
    <w:p w14:paraId="2B4735BE" w14:textId="421C09CF" w:rsidR="004F6183" w:rsidRDefault="004F6183" w:rsidP="004F618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proofErr w:type="gramStart"/>
      <w:r w:rsidRPr="00076F42">
        <w:rPr>
          <w:rFonts w:ascii="Helvetica" w:hAnsi="Helvetica" w:cs="Helvetica"/>
          <w:color w:val="000000"/>
          <w:sz w:val="23"/>
          <w:szCs w:val="23"/>
        </w:rPr>
        <w:t>e-mail</w:t>
      </w:r>
      <w:proofErr w:type="gramEnd"/>
      <w:r>
        <w:rPr>
          <w:rFonts w:ascii="Helvetica" w:hAnsi="Helvetica" w:cs="Helvetica"/>
          <w:color w:val="000000"/>
          <w:sz w:val="23"/>
          <w:szCs w:val="23"/>
        </w:rPr>
        <w:t xml:space="preserve"> &amp; téléphone</w:t>
      </w:r>
      <w:r w:rsidRPr="00076F42">
        <w:rPr>
          <w:rFonts w:ascii="Helvetica" w:hAnsi="Helvetica" w:cs="Helvetica"/>
          <w:color w:val="000000"/>
          <w:sz w:val="23"/>
          <w:szCs w:val="23"/>
        </w:rPr>
        <w:t xml:space="preserve"> : ………….…………………….……......</w:t>
      </w:r>
      <w:r>
        <w:rPr>
          <w:rFonts w:ascii="Helvetica" w:hAnsi="Helvetica" w:cs="Helvetica"/>
          <w:color w:val="000000"/>
          <w:sz w:val="23"/>
          <w:szCs w:val="23"/>
        </w:rPr>
        <w:t>...........................................................</w:t>
      </w:r>
    </w:p>
    <w:p w14:paraId="3E86B858" w14:textId="0CC467F9" w:rsidR="004F6183" w:rsidRPr="00076F42" w:rsidRDefault="004F6183" w:rsidP="004F618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000000"/>
          <w:sz w:val="23"/>
          <w:szCs w:val="23"/>
        </w:rPr>
      </w:pPr>
      <w:r>
        <w:rPr>
          <w:rFonts w:ascii="Helvetica" w:hAnsi="Helvetica" w:cs="Helvetica"/>
          <w:color w:val="000000"/>
          <w:sz w:val="23"/>
          <w:szCs w:val="23"/>
        </w:rPr>
        <w:t>Type de demande (table-ronde,</w:t>
      </w:r>
      <w:r w:rsidR="00DA6B4E">
        <w:rPr>
          <w:rFonts w:ascii="Helvetica" w:hAnsi="Helvetica" w:cs="Helvetica"/>
          <w:color w:val="000000"/>
          <w:sz w:val="23"/>
          <w:szCs w:val="23"/>
        </w:rPr>
        <w:t xml:space="preserve"> lancement produit</w:t>
      </w:r>
      <w:r>
        <w:rPr>
          <w:rFonts w:ascii="Helvetica" w:hAnsi="Helvetica" w:cs="Helvetica"/>
          <w:color w:val="000000"/>
          <w:sz w:val="23"/>
          <w:szCs w:val="23"/>
        </w:rPr>
        <w:t>…) : ………………………………………………………………………………………………………………………………………………………………………………………………………………………………………………………………………………………………………………………………………………</w:t>
      </w:r>
    </w:p>
    <w:p w14:paraId="37F9285E" w14:textId="77777777" w:rsidR="004F6183" w:rsidRDefault="004F6183" w:rsidP="00CB44D3">
      <w:pPr>
        <w:suppressAutoHyphens w:val="0"/>
        <w:jc w:val="center"/>
        <w:rPr>
          <w:rFonts w:ascii="Helvetica" w:hAnsi="Helvetica" w:cs="Helvetica"/>
          <w:b/>
          <w:i/>
          <w:szCs w:val="20"/>
        </w:rPr>
      </w:pPr>
    </w:p>
    <w:p w14:paraId="661DD782" w14:textId="6B5AD699" w:rsidR="00CB44D3" w:rsidRPr="00076F42" w:rsidRDefault="00CB44D3" w:rsidP="00CB44D3">
      <w:pPr>
        <w:suppressAutoHyphens w:val="0"/>
        <w:jc w:val="center"/>
        <w:rPr>
          <w:rFonts w:ascii="Helvetica" w:hAnsi="Helvetica" w:cs="Helvetica"/>
          <w:b/>
          <w:i/>
          <w:color w:val="C00000"/>
          <w:szCs w:val="20"/>
        </w:rPr>
      </w:pPr>
      <w:r w:rsidRPr="00076F42">
        <w:rPr>
          <w:rFonts w:ascii="Helvetica" w:hAnsi="Helvetica" w:cs="Helvetica"/>
          <w:b/>
          <w:i/>
          <w:szCs w:val="20"/>
        </w:rPr>
        <w:t xml:space="preserve">Ce document est à retourner avant le </w:t>
      </w:r>
      <w:r w:rsidR="004F6183">
        <w:rPr>
          <w:rFonts w:ascii="Helvetica" w:hAnsi="Helvetica" w:cs="Helvetica"/>
          <w:b/>
          <w:i/>
          <w:color w:val="FF0000"/>
          <w:szCs w:val="20"/>
          <w:u w:val="single"/>
        </w:rPr>
        <w:t>2</w:t>
      </w:r>
      <w:r w:rsidR="00DA6B4E">
        <w:rPr>
          <w:rFonts w:ascii="Helvetica" w:hAnsi="Helvetica" w:cs="Helvetica"/>
          <w:b/>
          <w:i/>
          <w:color w:val="FF0000"/>
          <w:szCs w:val="20"/>
          <w:u w:val="single"/>
        </w:rPr>
        <w:t>8 juin 2021</w:t>
      </w:r>
    </w:p>
    <w:p w14:paraId="21E180A0" w14:textId="77777777" w:rsidR="00CB44D3" w:rsidRPr="00076F42" w:rsidRDefault="00CB44D3" w:rsidP="00CB44D3">
      <w:pPr>
        <w:jc w:val="center"/>
        <w:rPr>
          <w:rFonts w:ascii="Helvetica" w:hAnsi="Helvetica" w:cs="Helvetica"/>
          <w:b/>
          <w:i/>
          <w:szCs w:val="20"/>
        </w:rPr>
      </w:pPr>
    </w:p>
    <w:p w14:paraId="58F19020" w14:textId="55B575C5" w:rsidR="00CB44D3" w:rsidRPr="000A7221" w:rsidRDefault="00C040B2" w:rsidP="000A7221">
      <w:pPr>
        <w:jc w:val="center"/>
        <w:rPr>
          <w:rFonts w:ascii="Helvetica" w:hAnsi="Helvetica" w:cs="Helvetica"/>
          <w:b/>
          <w:i/>
          <w:szCs w:val="20"/>
        </w:rPr>
      </w:pPr>
      <w:proofErr w:type="gramStart"/>
      <w:r w:rsidRPr="00076F42">
        <w:rPr>
          <w:rFonts w:ascii="Helvetica" w:hAnsi="Helvetica" w:cs="Helvetica"/>
          <w:b/>
          <w:i/>
          <w:szCs w:val="20"/>
        </w:rPr>
        <w:t>à</w:t>
      </w:r>
      <w:proofErr w:type="gramEnd"/>
      <w:r w:rsidRPr="00076F42">
        <w:rPr>
          <w:rFonts w:ascii="Helvetica" w:hAnsi="Helvetica" w:cs="Helvetica"/>
          <w:b/>
          <w:i/>
          <w:szCs w:val="20"/>
        </w:rPr>
        <w:t xml:space="preserve"> </w:t>
      </w:r>
      <w:r w:rsidR="00076F42">
        <w:rPr>
          <w:rFonts w:ascii="Helvetica" w:hAnsi="Helvetica" w:cs="Helvetica"/>
          <w:b/>
          <w:i/>
          <w:szCs w:val="20"/>
        </w:rPr>
        <w:t xml:space="preserve">l’adresse suivante </w:t>
      </w:r>
      <w:hyperlink r:id="rId10" w:history="1">
        <w:r w:rsidRPr="00076F42">
          <w:rPr>
            <w:rStyle w:val="Lienhypertexte"/>
            <w:rFonts w:ascii="Helvetica" w:hAnsi="Helvetica" w:cs="Helvetica"/>
            <w:b/>
            <w:color w:val="C00000"/>
          </w:rPr>
          <w:t>conference@analyse-industrielle.fr</w:t>
        </w:r>
      </w:hyperlink>
    </w:p>
    <w:p w14:paraId="4632F311" w14:textId="77777777" w:rsidR="00CB44D3" w:rsidRPr="00076F42" w:rsidRDefault="00CB44D3" w:rsidP="00CB44D3">
      <w:pPr>
        <w:jc w:val="center"/>
        <w:rPr>
          <w:rFonts w:ascii="Helvetica" w:hAnsi="Helvetica" w:cs="Helvetica"/>
          <w:b/>
          <w:i/>
          <w:szCs w:val="20"/>
        </w:rPr>
      </w:pPr>
    </w:p>
    <w:p w14:paraId="007BF871" w14:textId="1A606989" w:rsidR="00E73652" w:rsidRPr="005E585F" w:rsidRDefault="004F6183" w:rsidP="005E585F">
      <w:pPr>
        <w:jc w:val="center"/>
        <w:rPr>
          <w:rFonts w:ascii="Helvetica" w:hAnsi="Helvetica" w:cs="Helvetica"/>
          <w:i/>
          <w:sz w:val="22"/>
        </w:rPr>
      </w:pPr>
      <w:r>
        <w:rPr>
          <w:rFonts w:ascii="Helvetica" w:hAnsi="Helvetica" w:cs="Helvetica"/>
          <w:i/>
          <w:color w:val="000000" w:themeColor="text1"/>
          <w:szCs w:val="28"/>
        </w:rPr>
        <w:t xml:space="preserve">Document </w:t>
      </w:r>
      <w:r w:rsidR="00CB44D3" w:rsidRPr="00076F42">
        <w:rPr>
          <w:rFonts w:ascii="Helvetica" w:hAnsi="Helvetica" w:cs="Helvetica"/>
          <w:i/>
          <w:color w:val="000000" w:themeColor="text1"/>
          <w:szCs w:val="28"/>
        </w:rPr>
        <w:t>non-contractuel,</w:t>
      </w:r>
      <w:r w:rsidR="00076F42">
        <w:rPr>
          <w:rFonts w:ascii="Helvetica" w:hAnsi="Helvetica" w:cs="Helvetica"/>
          <w:i/>
          <w:color w:val="000000" w:themeColor="text1"/>
          <w:szCs w:val="28"/>
        </w:rPr>
        <w:t xml:space="preserve"> </w:t>
      </w:r>
      <w:r w:rsidR="00CB44D3" w:rsidRPr="00076F42">
        <w:rPr>
          <w:rFonts w:ascii="Helvetica" w:hAnsi="Helvetica" w:cs="Helvetica"/>
          <w:i/>
          <w:color w:val="000000" w:themeColor="text1"/>
          <w:szCs w:val="28"/>
        </w:rPr>
        <w:t>sujet à modifications</w:t>
      </w:r>
      <w:r>
        <w:rPr>
          <w:rFonts w:ascii="Helvetica" w:hAnsi="Helvetica" w:cs="Helvetica"/>
          <w:i/>
          <w:color w:val="000000" w:themeColor="text1"/>
          <w:szCs w:val="28"/>
        </w:rPr>
        <w:t xml:space="preserve"> en date du </w:t>
      </w:r>
      <w:r w:rsidR="00DA6B4E">
        <w:rPr>
          <w:rFonts w:ascii="Helvetica" w:hAnsi="Helvetica" w:cs="Helvetica"/>
          <w:i/>
          <w:color w:val="000000" w:themeColor="text1"/>
          <w:szCs w:val="28"/>
        </w:rPr>
        <w:t>21/05/2021</w:t>
      </w:r>
    </w:p>
    <w:sectPr w:rsidR="00E73652" w:rsidRPr="005E585F" w:rsidSect="00DD3298">
      <w:footerReference w:type="default" r:id="rId11"/>
      <w:pgSz w:w="11906" w:h="16838"/>
      <w:pgMar w:top="899" w:right="1080" w:bottom="899" w:left="960" w:header="708" w:footer="45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18B1" w14:textId="77777777" w:rsidR="007E2EF1" w:rsidRDefault="007E2EF1" w:rsidP="00597B67">
      <w:r>
        <w:separator/>
      </w:r>
    </w:p>
  </w:endnote>
  <w:endnote w:type="continuationSeparator" w:id="0">
    <w:p w14:paraId="57D5D8F7" w14:textId="77777777" w:rsidR="007E2EF1" w:rsidRDefault="007E2EF1" w:rsidP="0059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_Gras078">
    <w:altName w:val="Tahom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1448" w14:textId="34CC8F8E" w:rsidR="007E2EF1" w:rsidRDefault="007E2EF1">
    <w:pPr>
      <w:pStyle w:val="Pieddepage"/>
      <w:jc w:val="center"/>
      <w:rPr>
        <w:rFonts w:ascii="Tahoma_Gras078" w:hAnsi="Tahoma_Gras078" w:cs="Tahoma_Gras078"/>
        <w:color w:val="000000"/>
        <w:sz w:val="19"/>
        <w:szCs w:val="19"/>
      </w:rPr>
    </w:pPr>
    <w:r>
      <w:rPr>
        <w:rFonts w:ascii="Tahoma_Gras078" w:hAnsi="Tahoma_Gras078" w:cs="Tahoma_Gras078"/>
        <w:color w:val="000000"/>
        <w:sz w:val="19"/>
        <w:szCs w:val="19"/>
      </w:rPr>
      <w:t xml:space="preserve">BIRP - 15 rue de l’Abbé Grégoire, 75006 Paris. Tél : </w:t>
    </w:r>
    <w:r w:rsidR="00076F42">
      <w:rPr>
        <w:rFonts w:ascii="Tahoma_Gras078" w:hAnsi="Tahoma_Gras078" w:cs="Tahoma_Gras078"/>
        <w:color w:val="000000"/>
        <w:sz w:val="19"/>
        <w:szCs w:val="19"/>
      </w:rPr>
      <w:t>+33 (</w:t>
    </w:r>
    <w:r>
      <w:rPr>
        <w:rFonts w:ascii="Tahoma_Gras078" w:hAnsi="Tahoma_Gras078" w:cs="Tahoma_Gras078"/>
        <w:color w:val="000000"/>
        <w:sz w:val="19"/>
        <w:szCs w:val="19"/>
      </w:rPr>
      <w:t>0</w:t>
    </w:r>
    <w:r w:rsidR="00076F42">
      <w:rPr>
        <w:rFonts w:ascii="Tahoma_Gras078" w:hAnsi="Tahoma_Gras078" w:cs="Tahoma_Gras078"/>
        <w:color w:val="000000"/>
        <w:sz w:val="19"/>
        <w:szCs w:val="19"/>
      </w:rPr>
      <w:t>)</w:t>
    </w:r>
    <w:r>
      <w:rPr>
        <w:rFonts w:ascii="Tahoma_Gras078" w:hAnsi="Tahoma_Gras078" w:cs="Tahoma_Gras078"/>
        <w:color w:val="000000"/>
        <w:sz w:val="19"/>
        <w:szCs w:val="19"/>
      </w:rPr>
      <w:t xml:space="preserve">1.44.39.85.22 </w:t>
    </w:r>
    <w:r w:rsidR="00076F42">
      <w:rPr>
        <w:rFonts w:ascii="Tahoma_Gras078" w:hAnsi="Tahoma_Gras078" w:cs="Tahoma_Gras078"/>
        <w:color w:val="000000"/>
        <w:sz w:val="19"/>
        <w:szCs w:val="19"/>
      </w:rPr>
      <w:t>– information@analyse-industrielle.fr</w:t>
    </w:r>
    <w:r>
      <w:rPr>
        <w:rFonts w:ascii="Tahoma_Gras078" w:hAnsi="Tahoma_Gras078" w:cs="Tahoma_Gras078"/>
        <w:color w:val="000000"/>
        <w:sz w:val="19"/>
        <w:szCs w:val="19"/>
      </w:rPr>
      <w:t xml:space="preserve"> </w:t>
    </w:r>
  </w:p>
  <w:p w14:paraId="274209F1" w14:textId="77777777" w:rsidR="007E2EF1" w:rsidRDefault="007E2E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B76C" w14:textId="77777777" w:rsidR="007E2EF1" w:rsidRDefault="007E2EF1" w:rsidP="00597B67">
      <w:r>
        <w:separator/>
      </w:r>
    </w:p>
  </w:footnote>
  <w:footnote w:type="continuationSeparator" w:id="0">
    <w:p w14:paraId="662FC0E2" w14:textId="77777777" w:rsidR="007E2EF1" w:rsidRDefault="007E2EF1" w:rsidP="00597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212C"/>
    <w:multiLevelType w:val="hybridMultilevel"/>
    <w:tmpl w:val="C3985580"/>
    <w:lvl w:ilvl="0" w:tplc="94089392">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C11591"/>
    <w:multiLevelType w:val="hybridMultilevel"/>
    <w:tmpl w:val="ADF0479E"/>
    <w:lvl w:ilvl="0" w:tplc="898EA5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E50833"/>
    <w:multiLevelType w:val="hybridMultilevel"/>
    <w:tmpl w:val="B90A5F70"/>
    <w:lvl w:ilvl="0" w:tplc="DC76181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6CEE349A"/>
    <w:multiLevelType w:val="multilevel"/>
    <w:tmpl w:val="F892A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383FB9"/>
    <w:multiLevelType w:val="hybridMultilevel"/>
    <w:tmpl w:val="1B8E83F2"/>
    <w:lvl w:ilvl="0" w:tplc="89CCC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D3"/>
    <w:rsid w:val="00076F42"/>
    <w:rsid w:val="000A7221"/>
    <w:rsid w:val="000C2E00"/>
    <w:rsid w:val="0011121B"/>
    <w:rsid w:val="00131574"/>
    <w:rsid w:val="00160640"/>
    <w:rsid w:val="001B61CB"/>
    <w:rsid w:val="00245A86"/>
    <w:rsid w:val="002E2928"/>
    <w:rsid w:val="00366745"/>
    <w:rsid w:val="00415086"/>
    <w:rsid w:val="00462926"/>
    <w:rsid w:val="004F6183"/>
    <w:rsid w:val="0050435B"/>
    <w:rsid w:val="00532760"/>
    <w:rsid w:val="00577FAB"/>
    <w:rsid w:val="00597B67"/>
    <w:rsid w:val="005E585F"/>
    <w:rsid w:val="00620553"/>
    <w:rsid w:val="0062463B"/>
    <w:rsid w:val="00794451"/>
    <w:rsid w:val="007A275B"/>
    <w:rsid w:val="007E20C0"/>
    <w:rsid w:val="007E2EF1"/>
    <w:rsid w:val="0080084E"/>
    <w:rsid w:val="00801B17"/>
    <w:rsid w:val="0085520F"/>
    <w:rsid w:val="008C3566"/>
    <w:rsid w:val="00923C8E"/>
    <w:rsid w:val="00942E48"/>
    <w:rsid w:val="00960090"/>
    <w:rsid w:val="0096278C"/>
    <w:rsid w:val="009822B5"/>
    <w:rsid w:val="00984675"/>
    <w:rsid w:val="00985F7C"/>
    <w:rsid w:val="009A0CBE"/>
    <w:rsid w:val="009D14B1"/>
    <w:rsid w:val="009D4E36"/>
    <w:rsid w:val="009F535D"/>
    <w:rsid w:val="00B24D75"/>
    <w:rsid w:val="00B57015"/>
    <w:rsid w:val="00BF323D"/>
    <w:rsid w:val="00C040B2"/>
    <w:rsid w:val="00C21A40"/>
    <w:rsid w:val="00C27F72"/>
    <w:rsid w:val="00C3514A"/>
    <w:rsid w:val="00C422A0"/>
    <w:rsid w:val="00CB44D3"/>
    <w:rsid w:val="00CB6F67"/>
    <w:rsid w:val="00CD71B9"/>
    <w:rsid w:val="00CF7583"/>
    <w:rsid w:val="00D1332A"/>
    <w:rsid w:val="00D1687B"/>
    <w:rsid w:val="00DA6B4E"/>
    <w:rsid w:val="00DD3298"/>
    <w:rsid w:val="00DF3B35"/>
    <w:rsid w:val="00E25981"/>
    <w:rsid w:val="00E73652"/>
    <w:rsid w:val="00EC4A1F"/>
    <w:rsid w:val="00F23571"/>
    <w:rsid w:val="00FA7388"/>
    <w:rsid w:val="00FD1D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6909"/>
  <w15:docId w15:val="{3C7CD6C6-A50A-4383-99D1-0C3AE5CA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B2"/>
    <w:pPr>
      <w:suppressAutoHyphens/>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qFormat/>
    <w:rsid w:val="00CB44D3"/>
    <w:rPr>
      <w:rFonts w:ascii="Times New Roman" w:eastAsia="Times New Roman" w:hAnsi="Times New Roman"/>
      <w:sz w:val="24"/>
      <w:szCs w:val="24"/>
    </w:rPr>
  </w:style>
  <w:style w:type="paragraph" w:styleId="Paragraphedeliste">
    <w:name w:val="List Paragraph"/>
    <w:basedOn w:val="Normal"/>
    <w:uiPriority w:val="34"/>
    <w:qFormat/>
    <w:rsid w:val="00CB44D3"/>
    <w:pPr>
      <w:spacing w:after="200" w:line="276" w:lineRule="auto"/>
      <w:ind w:left="720"/>
      <w:contextualSpacing/>
    </w:pPr>
    <w:rPr>
      <w:rFonts w:ascii="Calibri" w:eastAsia="Calibri" w:hAnsi="Calibri"/>
      <w:sz w:val="22"/>
      <w:szCs w:val="22"/>
      <w:lang w:eastAsia="en-US"/>
    </w:rPr>
  </w:style>
  <w:style w:type="paragraph" w:styleId="Pieddepage">
    <w:name w:val="footer"/>
    <w:basedOn w:val="Normal"/>
    <w:link w:val="PieddepageCar"/>
    <w:uiPriority w:val="99"/>
    <w:unhideWhenUsed/>
    <w:rsid w:val="00CB44D3"/>
    <w:pPr>
      <w:tabs>
        <w:tab w:val="center" w:pos="4536"/>
        <w:tab w:val="right" w:pos="9072"/>
      </w:tabs>
    </w:pPr>
    <w:rPr>
      <w:rFonts w:cstheme="minorBidi"/>
      <w:lang w:eastAsia="en-US"/>
    </w:rPr>
  </w:style>
  <w:style w:type="character" w:customStyle="1" w:styleId="PieddepageCar1">
    <w:name w:val="Pied de page Car1"/>
    <w:basedOn w:val="Policepardfaut"/>
    <w:uiPriority w:val="99"/>
    <w:semiHidden/>
    <w:rsid w:val="00CB44D3"/>
    <w:rPr>
      <w:rFonts w:ascii="Times New Roman" w:eastAsia="Times New Roman" w:hAnsi="Times New Roman" w:cs="Times New Roman"/>
      <w:sz w:val="24"/>
      <w:szCs w:val="24"/>
      <w:lang w:eastAsia="fr-FR"/>
    </w:rPr>
  </w:style>
  <w:style w:type="character" w:styleId="Lienhypertexte">
    <w:name w:val="Hyperlink"/>
    <w:basedOn w:val="Policepardfaut"/>
    <w:unhideWhenUsed/>
    <w:rsid w:val="00CB44D3"/>
    <w:rPr>
      <w:color w:val="0563C1" w:themeColor="hyperlink"/>
      <w:u w:val="single"/>
    </w:rPr>
  </w:style>
  <w:style w:type="paragraph" w:styleId="Textedebulles">
    <w:name w:val="Balloon Text"/>
    <w:basedOn w:val="Normal"/>
    <w:link w:val="TextedebullesCar"/>
    <w:uiPriority w:val="99"/>
    <w:semiHidden/>
    <w:unhideWhenUsed/>
    <w:rsid w:val="00CB44D3"/>
    <w:rPr>
      <w:rFonts w:ascii="Tahoma" w:hAnsi="Tahoma" w:cs="Tahoma"/>
      <w:sz w:val="16"/>
      <w:szCs w:val="16"/>
    </w:rPr>
  </w:style>
  <w:style w:type="character" w:customStyle="1" w:styleId="TextedebullesCar">
    <w:name w:val="Texte de bulles Car"/>
    <w:basedOn w:val="Policepardfaut"/>
    <w:link w:val="Textedebulles"/>
    <w:uiPriority w:val="99"/>
    <w:semiHidden/>
    <w:rsid w:val="00CB44D3"/>
    <w:rPr>
      <w:rFonts w:ascii="Tahoma" w:eastAsia="Times New Roman" w:hAnsi="Tahoma" w:cs="Tahoma"/>
      <w:sz w:val="16"/>
      <w:szCs w:val="16"/>
      <w:lang w:eastAsia="fr-FR"/>
    </w:rPr>
  </w:style>
  <w:style w:type="character" w:styleId="lev">
    <w:name w:val="Strong"/>
    <w:basedOn w:val="Policepardfaut"/>
    <w:uiPriority w:val="22"/>
    <w:qFormat/>
    <w:rsid w:val="00DF3B35"/>
    <w:rPr>
      <w:b/>
      <w:bCs/>
    </w:rPr>
  </w:style>
  <w:style w:type="paragraph" w:styleId="En-tte">
    <w:name w:val="header"/>
    <w:basedOn w:val="Normal"/>
    <w:link w:val="En-tteCar"/>
    <w:uiPriority w:val="99"/>
    <w:unhideWhenUsed/>
    <w:rsid w:val="00076F42"/>
    <w:pPr>
      <w:tabs>
        <w:tab w:val="center" w:pos="4536"/>
        <w:tab w:val="right" w:pos="9072"/>
      </w:tabs>
    </w:pPr>
  </w:style>
  <w:style w:type="character" w:customStyle="1" w:styleId="En-tteCar">
    <w:name w:val="En-tête Car"/>
    <w:basedOn w:val="Policepardfaut"/>
    <w:link w:val="En-tte"/>
    <w:uiPriority w:val="99"/>
    <w:rsid w:val="00076F42"/>
    <w:rPr>
      <w:rFonts w:ascii="Times New Roman" w:eastAsia="Times New Roman" w:hAnsi="Times New Roman" w:cs="Times New Roman"/>
      <w:sz w:val="24"/>
      <w:szCs w:val="24"/>
      <w:lang w:eastAsia="fr-FR"/>
    </w:rPr>
  </w:style>
  <w:style w:type="paragraph" w:customStyle="1" w:styleId="Default">
    <w:name w:val="Default"/>
    <w:rsid w:val="00801B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20551">
      <w:bodyDiv w:val="1"/>
      <w:marLeft w:val="0"/>
      <w:marRight w:val="0"/>
      <w:marTop w:val="0"/>
      <w:marBottom w:val="0"/>
      <w:divBdr>
        <w:top w:val="none" w:sz="0" w:space="0" w:color="auto"/>
        <w:left w:val="none" w:sz="0" w:space="0" w:color="auto"/>
        <w:bottom w:val="none" w:sz="0" w:space="0" w:color="auto"/>
        <w:right w:val="none" w:sz="0" w:space="0" w:color="auto"/>
      </w:divBdr>
    </w:div>
    <w:div w:id="1166477762">
      <w:bodyDiv w:val="1"/>
      <w:marLeft w:val="0"/>
      <w:marRight w:val="0"/>
      <w:marTop w:val="0"/>
      <w:marBottom w:val="0"/>
      <w:divBdr>
        <w:top w:val="none" w:sz="0" w:space="0" w:color="auto"/>
        <w:left w:val="none" w:sz="0" w:space="0" w:color="auto"/>
        <w:bottom w:val="none" w:sz="0" w:space="0" w:color="auto"/>
        <w:right w:val="none" w:sz="0" w:space="0" w:color="auto"/>
      </w:divBdr>
    </w:div>
    <w:div w:id="1657495285">
      <w:bodyDiv w:val="1"/>
      <w:marLeft w:val="0"/>
      <w:marRight w:val="0"/>
      <w:marTop w:val="0"/>
      <w:marBottom w:val="0"/>
      <w:divBdr>
        <w:top w:val="none" w:sz="0" w:space="0" w:color="auto"/>
        <w:left w:val="none" w:sz="0" w:space="0" w:color="auto"/>
        <w:bottom w:val="none" w:sz="0" w:space="0" w:color="auto"/>
        <w:right w:val="none" w:sz="0" w:space="0" w:color="auto"/>
      </w:divBdr>
    </w:div>
    <w:div w:id="1904870048">
      <w:bodyDiv w:val="1"/>
      <w:marLeft w:val="0"/>
      <w:marRight w:val="0"/>
      <w:marTop w:val="0"/>
      <w:marBottom w:val="0"/>
      <w:divBdr>
        <w:top w:val="none" w:sz="0" w:space="0" w:color="auto"/>
        <w:left w:val="none" w:sz="0" w:space="0" w:color="auto"/>
        <w:bottom w:val="none" w:sz="0" w:space="0" w:color="auto"/>
        <w:right w:val="none" w:sz="0" w:space="0" w:color="auto"/>
      </w:divBdr>
    </w:div>
    <w:div w:id="1975792430">
      <w:bodyDiv w:val="1"/>
      <w:marLeft w:val="0"/>
      <w:marRight w:val="0"/>
      <w:marTop w:val="0"/>
      <w:marBottom w:val="0"/>
      <w:divBdr>
        <w:top w:val="none" w:sz="0" w:space="0" w:color="auto"/>
        <w:left w:val="none" w:sz="0" w:space="0" w:color="auto"/>
        <w:bottom w:val="none" w:sz="0" w:space="0" w:color="auto"/>
        <w:right w:val="none" w:sz="0" w:space="0" w:color="auto"/>
      </w:divBdr>
    </w:div>
    <w:div w:id="20675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alyse-industriell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nference@analyse-industrielle.fr" TargetMode="External"/><Relationship Id="rId4" Type="http://schemas.openxmlformats.org/officeDocument/2006/relationships/webSettings" Target="webSettings.xml"/><Relationship Id="rId9" Type="http://schemas.openxmlformats.org/officeDocument/2006/relationships/hyperlink" Target="mailto:conference@analyse-industrie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9887</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gcour</dc:creator>
  <cp:lastModifiedBy>Estelle Duflot</cp:lastModifiedBy>
  <cp:revision>2</cp:revision>
  <dcterms:created xsi:type="dcterms:W3CDTF">2021-06-08T08:50:00Z</dcterms:created>
  <dcterms:modified xsi:type="dcterms:W3CDTF">2021-06-08T08:50:00Z</dcterms:modified>
</cp:coreProperties>
</file>