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DE0FC" w14:textId="77777777" w:rsidR="005B4D99" w:rsidRPr="00C11EDF" w:rsidRDefault="005B4D99" w:rsidP="005B4D99">
      <w:pPr>
        <w:pStyle w:val="Titre5"/>
        <w:jc w:val="center"/>
        <w:rPr>
          <w:rFonts w:ascii="Arial" w:hAnsi="Arial" w:cs="Arial"/>
          <w:b/>
          <w:bCs/>
          <w:color w:val="344B71"/>
          <w:sz w:val="20"/>
          <w:szCs w:val="20"/>
        </w:rPr>
      </w:pPr>
      <w:r w:rsidRPr="00C11EDF">
        <w:rPr>
          <w:rFonts w:ascii="Arial" w:hAnsi="Arial" w:cs="Arial"/>
          <w:b/>
          <w:bCs/>
          <w:color w:val="344B71"/>
          <w:sz w:val="28"/>
        </w:rPr>
        <w:t xml:space="preserve">Bulletin d’adhésion à l’Association Réseau Mesure </w:t>
      </w:r>
      <w:r w:rsidRPr="00C11EDF">
        <w:rPr>
          <w:rFonts w:ascii="Arial" w:hAnsi="Arial" w:cs="Arial"/>
          <w:b/>
          <w:bCs/>
          <w:color w:val="344B71"/>
          <w:sz w:val="28"/>
        </w:rPr>
        <w:br/>
      </w:r>
    </w:p>
    <w:p w14:paraId="282D05EE" w14:textId="77777777" w:rsidR="005B4D99" w:rsidRPr="003B6DE1" w:rsidRDefault="005B4D99" w:rsidP="005B4D99">
      <w:pPr>
        <w:tabs>
          <w:tab w:val="left" w:leader="dot" w:pos="8505"/>
        </w:tabs>
        <w:spacing w:line="240" w:lineRule="auto"/>
        <w:rPr>
          <w:rFonts w:ascii="Arial" w:hAnsi="Arial" w:cs="Arial"/>
          <w:color w:val="344B71"/>
          <w:sz w:val="20"/>
          <w:szCs w:val="20"/>
        </w:rPr>
      </w:pPr>
      <w:r w:rsidRPr="003B6DE1">
        <w:rPr>
          <w:rFonts w:ascii="Arial" w:hAnsi="Arial" w:cs="Arial"/>
          <w:b/>
          <w:color w:val="344B71"/>
          <w:sz w:val="20"/>
          <w:szCs w:val="20"/>
        </w:rPr>
        <w:t xml:space="preserve">Société :  </w:t>
      </w:r>
      <w:r w:rsidRPr="003B6DE1">
        <w:rPr>
          <w:rFonts w:ascii="Arial" w:hAnsi="Arial" w:cs="Arial"/>
          <w:color w:val="344B71"/>
          <w:sz w:val="20"/>
          <w:szCs w:val="20"/>
        </w:rPr>
        <w:tab/>
      </w:r>
    </w:p>
    <w:p w14:paraId="624941F7" w14:textId="77777777" w:rsidR="005B4D99" w:rsidRPr="003B6DE1" w:rsidRDefault="005B4D99" w:rsidP="005B4D99">
      <w:pPr>
        <w:tabs>
          <w:tab w:val="left" w:leader="dot" w:pos="4253"/>
          <w:tab w:val="left" w:leader="dot" w:pos="8505"/>
        </w:tabs>
        <w:spacing w:line="240" w:lineRule="auto"/>
        <w:rPr>
          <w:rFonts w:ascii="Arial" w:hAnsi="Arial" w:cs="Arial"/>
          <w:color w:val="344B71"/>
          <w:sz w:val="20"/>
          <w:szCs w:val="20"/>
        </w:rPr>
      </w:pPr>
      <w:r w:rsidRPr="003B6DE1">
        <w:rPr>
          <w:rFonts w:ascii="Arial" w:hAnsi="Arial" w:cs="Arial"/>
          <w:color w:val="344B71"/>
          <w:sz w:val="20"/>
          <w:szCs w:val="20"/>
        </w:rPr>
        <w:t xml:space="preserve">Nom : </w:t>
      </w:r>
      <w:r w:rsidRPr="003B6DE1">
        <w:rPr>
          <w:rFonts w:ascii="Arial" w:hAnsi="Arial" w:cs="Arial"/>
          <w:color w:val="344B71"/>
          <w:sz w:val="20"/>
          <w:szCs w:val="20"/>
        </w:rPr>
        <w:tab/>
        <w:t xml:space="preserve">Prénom : </w:t>
      </w:r>
      <w:r w:rsidRPr="003B6DE1">
        <w:rPr>
          <w:rFonts w:ascii="Arial" w:hAnsi="Arial" w:cs="Arial"/>
          <w:color w:val="344B71"/>
          <w:sz w:val="20"/>
          <w:szCs w:val="20"/>
        </w:rPr>
        <w:tab/>
      </w:r>
    </w:p>
    <w:p w14:paraId="2F749E03" w14:textId="279DED7F" w:rsidR="005B4D99" w:rsidRPr="003B6DE1" w:rsidRDefault="005B4D99" w:rsidP="005B4D99">
      <w:pPr>
        <w:tabs>
          <w:tab w:val="left" w:leader="dot" w:pos="8505"/>
        </w:tabs>
        <w:spacing w:line="240" w:lineRule="auto"/>
        <w:rPr>
          <w:rFonts w:ascii="Arial" w:hAnsi="Arial" w:cs="Arial"/>
          <w:color w:val="344B71"/>
          <w:sz w:val="20"/>
          <w:szCs w:val="20"/>
        </w:rPr>
      </w:pPr>
      <w:r w:rsidRPr="003B6DE1">
        <w:rPr>
          <w:rFonts w:ascii="Arial" w:hAnsi="Arial" w:cs="Arial"/>
          <w:color w:val="344B71"/>
          <w:sz w:val="20"/>
          <w:szCs w:val="20"/>
        </w:rPr>
        <w:t xml:space="preserve">Qualité : </w:t>
      </w:r>
      <w:r w:rsidRPr="003B6DE1">
        <w:rPr>
          <w:rFonts w:ascii="Arial" w:hAnsi="Arial" w:cs="Arial"/>
          <w:color w:val="344B71"/>
          <w:sz w:val="20"/>
          <w:szCs w:val="20"/>
        </w:rPr>
        <w:tab/>
      </w:r>
    </w:p>
    <w:p w14:paraId="27DEA78B" w14:textId="77777777" w:rsidR="005B4D99" w:rsidRPr="003B6DE1" w:rsidRDefault="005B4D99" w:rsidP="005B4D99">
      <w:pPr>
        <w:tabs>
          <w:tab w:val="left" w:leader="dot" w:pos="8505"/>
        </w:tabs>
        <w:spacing w:line="240" w:lineRule="auto"/>
        <w:rPr>
          <w:rFonts w:ascii="Arial" w:hAnsi="Arial" w:cs="Arial"/>
          <w:color w:val="344B71"/>
          <w:sz w:val="20"/>
          <w:szCs w:val="20"/>
        </w:rPr>
      </w:pPr>
      <w:r w:rsidRPr="003B6DE1">
        <w:rPr>
          <w:rFonts w:ascii="Arial" w:hAnsi="Arial" w:cs="Arial"/>
          <w:color w:val="344B71"/>
          <w:sz w:val="20"/>
          <w:szCs w:val="20"/>
        </w:rPr>
        <w:t>Adresse : </w:t>
      </w:r>
      <w:r w:rsidRPr="003B6DE1">
        <w:rPr>
          <w:rFonts w:ascii="Arial" w:hAnsi="Arial" w:cs="Arial"/>
          <w:color w:val="344B71"/>
          <w:sz w:val="20"/>
          <w:szCs w:val="20"/>
        </w:rPr>
        <w:tab/>
      </w:r>
    </w:p>
    <w:p w14:paraId="23CE39CB" w14:textId="77777777" w:rsidR="005B4D99" w:rsidRPr="003B6DE1" w:rsidRDefault="005B4D99" w:rsidP="005B4D99">
      <w:pPr>
        <w:tabs>
          <w:tab w:val="left" w:leader="dot" w:pos="8505"/>
        </w:tabs>
        <w:spacing w:line="240" w:lineRule="auto"/>
        <w:rPr>
          <w:rFonts w:ascii="Arial" w:hAnsi="Arial" w:cs="Arial"/>
          <w:color w:val="344B71"/>
          <w:sz w:val="20"/>
          <w:szCs w:val="20"/>
        </w:rPr>
      </w:pPr>
      <w:r w:rsidRPr="003B6DE1">
        <w:rPr>
          <w:rFonts w:ascii="Arial" w:hAnsi="Arial" w:cs="Arial"/>
          <w:color w:val="344B71"/>
          <w:sz w:val="20"/>
          <w:szCs w:val="20"/>
        </w:rPr>
        <w:t>CP et Ville :</w:t>
      </w:r>
      <w:r w:rsidRPr="003B6DE1">
        <w:rPr>
          <w:rFonts w:ascii="Arial" w:hAnsi="Arial" w:cs="Arial"/>
          <w:color w:val="344B71"/>
          <w:sz w:val="20"/>
          <w:szCs w:val="20"/>
        </w:rPr>
        <w:tab/>
      </w:r>
    </w:p>
    <w:p w14:paraId="398BE05C" w14:textId="77777777" w:rsidR="005B4D99" w:rsidRPr="003B6DE1" w:rsidRDefault="005B4D99" w:rsidP="005B4D99">
      <w:pPr>
        <w:tabs>
          <w:tab w:val="left" w:leader="dot" w:pos="8505"/>
        </w:tabs>
        <w:spacing w:line="240" w:lineRule="auto"/>
        <w:rPr>
          <w:rFonts w:ascii="Arial" w:hAnsi="Arial" w:cs="Arial"/>
          <w:color w:val="344B71"/>
          <w:sz w:val="20"/>
          <w:szCs w:val="20"/>
        </w:rPr>
      </w:pPr>
      <w:r w:rsidRPr="003B6DE1">
        <w:rPr>
          <w:rFonts w:ascii="Arial" w:hAnsi="Arial" w:cs="Arial"/>
          <w:color w:val="344B71"/>
          <w:sz w:val="20"/>
          <w:szCs w:val="20"/>
        </w:rPr>
        <w:t xml:space="preserve">Téléphone : </w:t>
      </w:r>
      <w:r w:rsidRPr="003B6DE1">
        <w:rPr>
          <w:rFonts w:ascii="Arial" w:hAnsi="Arial" w:cs="Arial"/>
          <w:color w:val="344B71"/>
          <w:sz w:val="20"/>
          <w:szCs w:val="20"/>
        </w:rPr>
        <w:tab/>
      </w:r>
    </w:p>
    <w:p w14:paraId="462B0B6E" w14:textId="77777777" w:rsidR="005B4D99" w:rsidRPr="003B6DE1" w:rsidRDefault="005B4D99" w:rsidP="005B4D99">
      <w:pPr>
        <w:tabs>
          <w:tab w:val="left" w:leader="dot" w:pos="8505"/>
        </w:tabs>
        <w:spacing w:line="240" w:lineRule="auto"/>
        <w:rPr>
          <w:rFonts w:ascii="Arial" w:hAnsi="Arial" w:cs="Arial"/>
          <w:color w:val="344B71"/>
          <w:sz w:val="20"/>
          <w:szCs w:val="20"/>
        </w:rPr>
      </w:pPr>
      <w:r w:rsidRPr="003B6DE1">
        <w:rPr>
          <w:rFonts w:ascii="Arial" w:hAnsi="Arial" w:cs="Arial"/>
          <w:color w:val="344B71"/>
          <w:sz w:val="20"/>
          <w:szCs w:val="20"/>
        </w:rPr>
        <w:t>Email direct :</w:t>
      </w:r>
      <w:r w:rsidRPr="003B6DE1">
        <w:rPr>
          <w:rFonts w:ascii="Arial" w:hAnsi="Arial" w:cs="Arial"/>
          <w:color w:val="344B71"/>
          <w:sz w:val="20"/>
          <w:szCs w:val="20"/>
        </w:rPr>
        <w:tab/>
      </w:r>
    </w:p>
    <w:p w14:paraId="7C6244E9" w14:textId="77777777" w:rsidR="005B4D99" w:rsidRPr="003B6DE1" w:rsidRDefault="005B4D99" w:rsidP="005B4D99">
      <w:pPr>
        <w:tabs>
          <w:tab w:val="left" w:leader="dot" w:pos="4253"/>
          <w:tab w:val="left" w:leader="dot" w:pos="8505"/>
        </w:tabs>
        <w:spacing w:line="240" w:lineRule="auto"/>
        <w:rPr>
          <w:rFonts w:ascii="Arial" w:hAnsi="Arial" w:cs="Arial"/>
          <w:color w:val="344B71"/>
          <w:sz w:val="20"/>
          <w:szCs w:val="20"/>
        </w:rPr>
      </w:pPr>
      <w:r w:rsidRPr="003B6DE1">
        <w:rPr>
          <w:rFonts w:ascii="Arial" w:hAnsi="Arial" w:cs="Arial"/>
          <w:color w:val="344B71"/>
          <w:sz w:val="20"/>
          <w:szCs w:val="20"/>
        </w:rPr>
        <w:t xml:space="preserve">Code NAF : </w:t>
      </w:r>
      <w:r w:rsidRPr="003B6DE1">
        <w:rPr>
          <w:rFonts w:ascii="Arial" w:hAnsi="Arial" w:cs="Arial"/>
          <w:color w:val="344B71"/>
          <w:sz w:val="20"/>
          <w:szCs w:val="20"/>
        </w:rPr>
        <w:tab/>
        <w:t xml:space="preserve">N° SIRET : </w:t>
      </w:r>
      <w:r w:rsidRPr="003B6DE1">
        <w:rPr>
          <w:rFonts w:ascii="Arial" w:hAnsi="Arial" w:cs="Arial"/>
          <w:color w:val="344B71"/>
          <w:sz w:val="20"/>
          <w:szCs w:val="20"/>
        </w:rPr>
        <w:tab/>
      </w:r>
    </w:p>
    <w:p w14:paraId="60FAA98F" w14:textId="77777777" w:rsidR="005B4D99" w:rsidRPr="003B6DE1" w:rsidRDefault="005B4D99" w:rsidP="005B4D99">
      <w:pPr>
        <w:tabs>
          <w:tab w:val="left" w:leader="dot" w:pos="4253"/>
          <w:tab w:val="left" w:leader="dot" w:pos="8505"/>
        </w:tabs>
        <w:spacing w:line="240" w:lineRule="auto"/>
        <w:rPr>
          <w:rFonts w:ascii="Arial" w:hAnsi="Arial" w:cs="Arial"/>
          <w:color w:val="344B71"/>
          <w:sz w:val="20"/>
          <w:szCs w:val="20"/>
        </w:rPr>
      </w:pPr>
      <w:r w:rsidRPr="003B6DE1">
        <w:rPr>
          <w:rFonts w:ascii="Arial" w:hAnsi="Arial" w:cs="Arial"/>
          <w:color w:val="344B71"/>
          <w:sz w:val="20"/>
          <w:szCs w:val="20"/>
        </w:rPr>
        <w:t>N° TVA Intracommunautaire : ………………………………………………………………………</w:t>
      </w:r>
    </w:p>
    <w:p w14:paraId="0B47CA2A" w14:textId="77777777" w:rsidR="005B4D99" w:rsidRPr="003B6DE1" w:rsidRDefault="005B4D99" w:rsidP="005B4D99">
      <w:pPr>
        <w:tabs>
          <w:tab w:val="left" w:leader="dot" w:pos="8505"/>
        </w:tabs>
        <w:spacing w:line="240" w:lineRule="auto"/>
        <w:rPr>
          <w:rFonts w:ascii="Arial" w:hAnsi="Arial" w:cs="Arial"/>
          <w:color w:val="344B71"/>
          <w:sz w:val="20"/>
          <w:szCs w:val="20"/>
        </w:rPr>
      </w:pPr>
      <w:r w:rsidRPr="003B6DE1">
        <w:rPr>
          <w:rFonts w:ascii="Arial" w:hAnsi="Arial" w:cs="Arial"/>
          <w:color w:val="344B71"/>
          <w:sz w:val="20"/>
          <w:szCs w:val="20"/>
        </w:rPr>
        <w:t>Nombre de salariés :</w:t>
      </w:r>
      <w:r w:rsidRPr="003B6DE1">
        <w:rPr>
          <w:rFonts w:ascii="Arial" w:hAnsi="Arial" w:cs="Arial"/>
          <w:color w:val="344B71"/>
          <w:sz w:val="20"/>
          <w:szCs w:val="20"/>
        </w:rPr>
        <w:tab/>
      </w:r>
    </w:p>
    <w:p w14:paraId="5C23605C" w14:textId="77777777" w:rsidR="005B4D99" w:rsidRPr="003B6DE1" w:rsidRDefault="005B4D99" w:rsidP="005B4D99">
      <w:pPr>
        <w:tabs>
          <w:tab w:val="left" w:leader="dot" w:pos="8505"/>
        </w:tabs>
        <w:spacing w:line="240" w:lineRule="auto"/>
        <w:rPr>
          <w:rFonts w:ascii="Arial" w:hAnsi="Arial" w:cs="Arial"/>
          <w:color w:val="344B71"/>
          <w:sz w:val="20"/>
          <w:szCs w:val="20"/>
        </w:rPr>
      </w:pPr>
      <w:r w:rsidRPr="003B6DE1">
        <w:rPr>
          <w:rFonts w:ascii="Arial" w:hAnsi="Arial" w:cs="Arial"/>
          <w:color w:val="344B71"/>
          <w:sz w:val="20"/>
          <w:szCs w:val="20"/>
        </w:rPr>
        <w:t>Chiffre d’affaires année n-1 :</w:t>
      </w:r>
      <w:r w:rsidRPr="003B6DE1">
        <w:rPr>
          <w:rFonts w:ascii="Arial" w:hAnsi="Arial" w:cs="Arial"/>
          <w:color w:val="344B71"/>
          <w:sz w:val="20"/>
          <w:szCs w:val="20"/>
        </w:rPr>
        <w:tab/>
      </w:r>
    </w:p>
    <w:p w14:paraId="54347E9D" w14:textId="77777777" w:rsidR="005B4D99" w:rsidRPr="003B6DE1" w:rsidRDefault="005B4D99" w:rsidP="005B4D99">
      <w:pPr>
        <w:tabs>
          <w:tab w:val="left" w:leader="dot" w:pos="8505"/>
        </w:tabs>
        <w:spacing w:line="240" w:lineRule="auto"/>
        <w:rPr>
          <w:rFonts w:ascii="Arial" w:hAnsi="Arial" w:cs="Arial"/>
          <w:b/>
          <w:bCs/>
          <w:color w:val="344B71"/>
          <w:sz w:val="20"/>
          <w:szCs w:val="20"/>
        </w:rPr>
      </w:pPr>
      <w:r w:rsidRPr="00F476E8">
        <w:rPr>
          <w:rFonts w:ascii="Arial" w:hAnsi="Arial" w:cs="Arial"/>
          <w:b/>
          <w:bCs/>
          <w:color w:val="344B71"/>
          <w:sz w:val="20"/>
          <w:szCs w:val="20"/>
          <w:u w:val="single"/>
        </w:rPr>
        <w:t>Typologie</w:t>
      </w:r>
      <w:r w:rsidRPr="003B6DE1">
        <w:rPr>
          <w:rFonts w:ascii="Arial" w:hAnsi="Arial" w:cs="Arial"/>
          <w:b/>
          <w:bCs/>
          <w:color w:val="344B71"/>
          <w:sz w:val="20"/>
          <w:szCs w:val="20"/>
        </w:rPr>
        <w:t xml:space="preserve"> : </w:t>
      </w:r>
    </w:p>
    <w:tbl>
      <w:tblPr>
        <w:tblStyle w:val="Grilledutableau"/>
        <w:tblW w:w="7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3544"/>
      </w:tblGrid>
      <w:tr w:rsidR="00335858" w:rsidRPr="0001599E" w14:paraId="282D8C50" w14:textId="77777777" w:rsidTr="00AB1B57">
        <w:trPr>
          <w:trHeight w:hRule="exact" w:val="369"/>
        </w:trPr>
        <w:tc>
          <w:tcPr>
            <w:tcW w:w="3539" w:type="dxa"/>
            <w:vAlign w:val="center"/>
          </w:tcPr>
          <w:p w14:paraId="030934EF" w14:textId="77777777" w:rsidR="00335858" w:rsidRPr="0001599E" w:rsidRDefault="00335858" w:rsidP="00514EF4">
            <w:pPr>
              <w:rPr>
                <w:rFonts w:ascii="Aptos" w:hAnsi="Aptos" w:cs="Arial"/>
              </w:rPr>
            </w:pPr>
            <w:r w:rsidRPr="0001599E">
              <w:rPr>
                <w:rFonts w:ascii="Aptos" w:hAnsi="Aptos" w:cs="Arial"/>
              </w:rPr>
              <w:t>□ Distributeur exclusif</w:t>
            </w:r>
          </w:p>
        </w:tc>
        <w:tc>
          <w:tcPr>
            <w:tcW w:w="3544" w:type="dxa"/>
            <w:vAlign w:val="center"/>
          </w:tcPr>
          <w:p w14:paraId="13406348" w14:textId="77777777" w:rsidR="00335858" w:rsidRPr="0001599E" w:rsidRDefault="00335858" w:rsidP="00514EF4">
            <w:pPr>
              <w:rPr>
                <w:rFonts w:ascii="Aptos" w:hAnsi="Aptos" w:cs="Arial"/>
              </w:rPr>
            </w:pPr>
            <w:r w:rsidRPr="0001599E">
              <w:rPr>
                <w:rFonts w:ascii="Aptos" w:hAnsi="Aptos" w:cs="Arial"/>
              </w:rPr>
              <w:t>□ Bureau d’études</w:t>
            </w:r>
          </w:p>
        </w:tc>
      </w:tr>
      <w:tr w:rsidR="00335858" w:rsidRPr="0001599E" w14:paraId="2C590F46" w14:textId="77777777" w:rsidTr="00AB1B57">
        <w:trPr>
          <w:trHeight w:hRule="exact" w:val="369"/>
        </w:trPr>
        <w:tc>
          <w:tcPr>
            <w:tcW w:w="3539" w:type="dxa"/>
            <w:vAlign w:val="center"/>
          </w:tcPr>
          <w:p w14:paraId="766CAAA8" w14:textId="77777777" w:rsidR="00335858" w:rsidRPr="0001599E" w:rsidRDefault="00335858" w:rsidP="00514EF4">
            <w:pPr>
              <w:rPr>
                <w:rFonts w:ascii="Aptos" w:hAnsi="Aptos" w:cs="Arial"/>
              </w:rPr>
            </w:pPr>
            <w:r w:rsidRPr="0001599E">
              <w:rPr>
                <w:rFonts w:ascii="Aptos" w:hAnsi="Aptos" w:cs="Arial"/>
              </w:rPr>
              <w:t>□ Distributeur multimarque</w:t>
            </w:r>
          </w:p>
        </w:tc>
        <w:tc>
          <w:tcPr>
            <w:tcW w:w="3544" w:type="dxa"/>
            <w:vAlign w:val="center"/>
          </w:tcPr>
          <w:p w14:paraId="41DBE7D1" w14:textId="77777777" w:rsidR="00335858" w:rsidRPr="0001599E" w:rsidRDefault="00335858" w:rsidP="00514EF4">
            <w:pPr>
              <w:rPr>
                <w:rFonts w:ascii="Aptos" w:hAnsi="Aptos" w:cs="Arial"/>
              </w:rPr>
            </w:pPr>
            <w:r w:rsidRPr="0001599E">
              <w:rPr>
                <w:rFonts w:ascii="Aptos" w:hAnsi="Aptos" w:cs="Arial"/>
              </w:rPr>
              <w:t>□ Constructeur / Fabricant</w:t>
            </w:r>
          </w:p>
        </w:tc>
      </w:tr>
      <w:tr w:rsidR="00335858" w:rsidRPr="0001599E" w14:paraId="77707939" w14:textId="77777777" w:rsidTr="00AB1B57">
        <w:trPr>
          <w:trHeight w:hRule="exact" w:val="369"/>
        </w:trPr>
        <w:tc>
          <w:tcPr>
            <w:tcW w:w="3539" w:type="dxa"/>
            <w:vAlign w:val="center"/>
          </w:tcPr>
          <w:p w14:paraId="6FABBBCE" w14:textId="77777777" w:rsidR="00335858" w:rsidRPr="0001599E" w:rsidRDefault="00335858" w:rsidP="00514EF4">
            <w:pPr>
              <w:rPr>
                <w:rFonts w:ascii="Aptos" w:hAnsi="Aptos" w:cs="Arial"/>
              </w:rPr>
            </w:pPr>
            <w:r w:rsidRPr="0001599E">
              <w:rPr>
                <w:rFonts w:ascii="Aptos" w:hAnsi="Aptos" w:cs="Arial"/>
              </w:rPr>
              <w:t>□ Prestataire de service</w:t>
            </w:r>
          </w:p>
        </w:tc>
        <w:tc>
          <w:tcPr>
            <w:tcW w:w="3544" w:type="dxa"/>
            <w:vAlign w:val="center"/>
          </w:tcPr>
          <w:p w14:paraId="2A50C3B3" w14:textId="6CA4499C" w:rsidR="00335858" w:rsidRPr="0001599E" w:rsidRDefault="00335858" w:rsidP="00514EF4">
            <w:pPr>
              <w:rPr>
                <w:rFonts w:ascii="Aptos" w:hAnsi="Aptos" w:cs="Arial"/>
              </w:rPr>
            </w:pPr>
          </w:p>
        </w:tc>
      </w:tr>
    </w:tbl>
    <w:p w14:paraId="1E9ED54C" w14:textId="77777777" w:rsidR="005B4D99" w:rsidRDefault="005B4D99" w:rsidP="005B4D99">
      <w:pPr>
        <w:tabs>
          <w:tab w:val="left" w:leader="dot" w:pos="8505"/>
        </w:tabs>
        <w:spacing w:line="240" w:lineRule="auto"/>
        <w:rPr>
          <w:rFonts w:ascii="Arial" w:hAnsi="Arial" w:cs="Arial"/>
          <w:color w:val="002060"/>
          <w:sz w:val="20"/>
          <w:szCs w:val="20"/>
        </w:rPr>
      </w:pPr>
    </w:p>
    <w:p w14:paraId="4E697769" w14:textId="77777777" w:rsidR="005B4D99" w:rsidRPr="00F476E8" w:rsidRDefault="005B4D99" w:rsidP="005B4D99">
      <w:pPr>
        <w:tabs>
          <w:tab w:val="left" w:leader="dot" w:pos="8505"/>
        </w:tabs>
        <w:spacing w:line="240" w:lineRule="auto"/>
        <w:rPr>
          <w:rFonts w:ascii="Arial" w:hAnsi="Arial" w:cs="Arial"/>
          <w:b/>
          <w:bCs/>
          <w:color w:val="344B71"/>
          <w:sz w:val="20"/>
          <w:szCs w:val="20"/>
        </w:rPr>
      </w:pPr>
      <w:r w:rsidRPr="00F476E8">
        <w:rPr>
          <w:rFonts w:ascii="Arial" w:hAnsi="Arial" w:cs="Arial"/>
          <w:b/>
          <w:bCs/>
          <w:color w:val="344B71"/>
          <w:sz w:val="20"/>
          <w:szCs w:val="20"/>
          <w:u w:val="single"/>
        </w:rPr>
        <w:t>Domaines d’expertise</w:t>
      </w:r>
      <w:r w:rsidRPr="00F476E8">
        <w:rPr>
          <w:rFonts w:ascii="Arial" w:hAnsi="Arial" w:cs="Arial"/>
          <w:b/>
          <w:bCs/>
          <w:color w:val="344B71"/>
          <w:sz w:val="20"/>
          <w:szCs w:val="20"/>
        </w:rPr>
        <w:t xml:space="preserve"> : </w:t>
      </w:r>
    </w:p>
    <w:tbl>
      <w:tblPr>
        <w:tblStyle w:val="Grilledutableau"/>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5B4D99" w:rsidRPr="0001599E" w14:paraId="2880F235" w14:textId="77777777" w:rsidTr="00AB1B57">
        <w:trPr>
          <w:trHeight w:hRule="exact" w:val="369"/>
        </w:trPr>
        <w:tc>
          <w:tcPr>
            <w:tcW w:w="4531" w:type="dxa"/>
            <w:vAlign w:val="center"/>
          </w:tcPr>
          <w:p w14:paraId="3F16D6D4"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Acoustique, Vibration</w:t>
            </w:r>
          </w:p>
        </w:tc>
        <w:tc>
          <w:tcPr>
            <w:tcW w:w="4820" w:type="dxa"/>
            <w:vAlign w:val="center"/>
          </w:tcPr>
          <w:p w14:paraId="6A3C5B21"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Logiciel</w:t>
            </w:r>
          </w:p>
        </w:tc>
      </w:tr>
      <w:tr w:rsidR="005B4D99" w:rsidRPr="0001599E" w14:paraId="1D64E115" w14:textId="77777777" w:rsidTr="00AB1B57">
        <w:trPr>
          <w:trHeight w:hRule="exact" w:val="369"/>
        </w:trPr>
        <w:tc>
          <w:tcPr>
            <w:tcW w:w="4531" w:type="dxa"/>
            <w:vAlign w:val="center"/>
          </w:tcPr>
          <w:p w14:paraId="75D8A056"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Acquisition de données</w:t>
            </w:r>
          </w:p>
        </w:tc>
        <w:tc>
          <w:tcPr>
            <w:tcW w:w="4820" w:type="dxa"/>
            <w:vAlign w:val="center"/>
          </w:tcPr>
          <w:p w14:paraId="128BEF38"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Machines spéciales et armoires fluidiques</w:t>
            </w:r>
          </w:p>
        </w:tc>
      </w:tr>
      <w:tr w:rsidR="005B4D99" w:rsidRPr="0001599E" w14:paraId="76EF2757" w14:textId="77777777" w:rsidTr="00AB1B57">
        <w:trPr>
          <w:trHeight w:hRule="exact" w:val="369"/>
        </w:trPr>
        <w:tc>
          <w:tcPr>
            <w:tcW w:w="4531" w:type="dxa"/>
            <w:vAlign w:val="center"/>
          </w:tcPr>
          <w:p w14:paraId="421B9CC6"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Analyse des gaz</w:t>
            </w:r>
          </w:p>
        </w:tc>
        <w:tc>
          <w:tcPr>
            <w:tcW w:w="4820" w:type="dxa"/>
            <w:vAlign w:val="center"/>
          </w:tcPr>
          <w:p w14:paraId="385A2FF9"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Mécanique des sols, Géotechnique</w:t>
            </w:r>
          </w:p>
        </w:tc>
      </w:tr>
      <w:tr w:rsidR="005B4D99" w:rsidRPr="0001599E" w14:paraId="600BE28B" w14:textId="77777777" w:rsidTr="00AB1B57">
        <w:trPr>
          <w:trHeight w:hRule="exact" w:val="369"/>
        </w:trPr>
        <w:tc>
          <w:tcPr>
            <w:tcW w:w="4531" w:type="dxa"/>
            <w:vAlign w:val="center"/>
          </w:tcPr>
          <w:p w14:paraId="4FC5242C"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Analyse physico-chimique</w:t>
            </w:r>
          </w:p>
        </w:tc>
        <w:tc>
          <w:tcPr>
            <w:tcW w:w="4820" w:type="dxa"/>
            <w:vAlign w:val="center"/>
          </w:tcPr>
          <w:p w14:paraId="590997A8"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Mélangeur de gaz, Système de dilution</w:t>
            </w:r>
          </w:p>
        </w:tc>
      </w:tr>
      <w:tr w:rsidR="005B4D99" w:rsidRPr="0001599E" w14:paraId="3B5AAEC8" w14:textId="77777777" w:rsidTr="00AB1B57">
        <w:trPr>
          <w:trHeight w:hRule="exact" w:val="369"/>
        </w:trPr>
        <w:tc>
          <w:tcPr>
            <w:tcW w:w="4531" w:type="dxa"/>
            <w:vAlign w:val="center"/>
          </w:tcPr>
          <w:p w14:paraId="42FED885"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Anémométrie</w:t>
            </w:r>
          </w:p>
        </w:tc>
        <w:tc>
          <w:tcPr>
            <w:tcW w:w="4820" w:type="dxa"/>
            <w:vAlign w:val="center"/>
          </w:tcPr>
          <w:p w14:paraId="45C540FB"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Mesure ergonomique, Confort thermique</w:t>
            </w:r>
          </w:p>
        </w:tc>
      </w:tr>
      <w:tr w:rsidR="005B4D99" w:rsidRPr="0001599E" w14:paraId="1517086A" w14:textId="77777777" w:rsidTr="00AB1B57">
        <w:trPr>
          <w:trHeight w:hRule="exact" w:val="369"/>
        </w:trPr>
        <w:tc>
          <w:tcPr>
            <w:tcW w:w="4531" w:type="dxa"/>
            <w:vAlign w:val="center"/>
          </w:tcPr>
          <w:p w14:paraId="20F00114"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Automation, Régulation, Process</w:t>
            </w:r>
          </w:p>
        </w:tc>
        <w:tc>
          <w:tcPr>
            <w:tcW w:w="4820" w:type="dxa"/>
            <w:vAlign w:val="center"/>
          </w:tcPr>
          <w:p w14:paraId="32662E9D"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Météorologie</w:t>
            </w:r>
          </w:p>
        </w:tc>
      </w:tr>
      <w:tr w:rsidR="005B4D99" w:rsidRPr="0001599E" w14:paraId="279736D8" w14:textId="77777777" w:rsidTr="00AB1B57">
        <w:trPr>
          <w:trHeight w:hRule="exact" w:val="369"/>
        </w:trPr>
        <w:tc>
          <w:tcPr>
            <w:tcW w:w="4531" w:type="dxa"/>
            <w:vAlign w:val="center"/>
          </w:tcPr>
          <w:p w14:paraId="2FAA9A02"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Bancs d’essais, Moyens d’essais</w:t>
            </w:r>
          </w:p>
        </w:tc>
        <w:tc>
          <w:tcPr>
            <w:tcW w:w="4820" w:type="dxa"/>
            <w:vAlign w:val="center"/>
          </w:tcPr>
          <w:p w14:paraId="3EE30DDA"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Niveau</w:t>
            </w:r>
          </w:p>
        </w:tc>
      </w:tr>
      <w:tr w:rsidR="005B4D99" w:rsidRPr="0001599E" w14:paraId="15656663" w14:textId="77777777" w:rsidTr="00AB1B57">
        <w:trPr>
          <w:trHeight w:hRule="exact" w:val="369"/>
        </w:trPr>
        <w:tc>
          <w:tcPr>
            <w:tcW w:w="4531" w:type="dxa"/>
            <w:vAlign w:val="center"/>
          </w:tcPr>
          <w:p w14:paraId="6F1FBD5B"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Colorimétrie</w:t>
            </w:r>
          </w:p>
        </w:tc>
        <w:tc>
          <w:tcPr>
            <w:tcW w:w="4820" w:type="dxa"/>
            <w:vAlign w:val="center"/>
          </w:tcPr>
          <w:p w14:paraId="2FB03170"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Optique</w:t>
            </w:r>
          </w:p>
        </w:tc>
      </w:tr>
      <w:tr w:rsidR="005B4D99" w:rsidRPr="0001599E" w14:paraId="2E30A893" w14:textId="77777777" w:rsidTr="00AB1B57">
        <w:trPr>
          <w:trHeight w:hRule="exact" w:val="369"/>
        </w:trPr>
        <w:tc>
          <w:tcPr>
            <w:tcW w:w="4531" w:type="dxa"/>
            <w:vAlign w:val="center"/>
          </w:tcPr>
          <w:p w14:paraId="6E15AF7D"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Contrôle détection des fuites</w:t>
            </w:r>
          </w:p>
        </w:tc>
        <w:tc>
          <w:tcPr>
            <w:tcW w:w="4820" w:type="dxa"/>
            <w:vAlign w:val="center"/>
          </w:tcPr>
          <w:p w14:paraId="50FA5235"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Pesage</w:t>
            </w:r>
          </w:p>
        </w:tc>
      </w:tr>
      <w:tr w:rsidR="005B4D99" w:rsidRPr="0001599E" w14:paraId="0DE459CB" w14:textId="77777777" w:rsidTr="00AB1B57">
        <w:trPr>
          <w:trHeight w:hRule="exact" w:val="369"/>
        </w:trPr>
        <w:tc>
          <w:tcPr>
            <w:tcW w:w="4531" w:type="dxa"/>
            <w:vAlign w:val="center"/>
          </w:tcPr>
          <w:p w14:paraId="1BBFE9C5" w14:textId="77777777" w:rsidR="005B4D99" w:rsidRPr="0001599E" w:rsidRDefault="005B4D99" w:rsidP="00F04034">
            <w:pPr>
              <w:rPr>
                <w:rFonts w:ascii="Aptos" w:hAnsi="Aptos"/>
              </w:rPr>
            </w:pPr>
            <w:r w:rsidRPr="0001599E">
              <w:rPr>
                <w:rFonts w:ascii="Aptos" w:hAnsi="Aptos"/>
              </w:rPr>
              <w:lastRenderedPageBreak/>
              <w:t xml:space="preserve">□ </w:t>
            </w:r>
            <w:r w:rsidRPr="0010218C">
              <w:rPr>
                <w:rFonts w:ascii="Aptos" w:hAnsi="Aptos"/>
              </w:rPr>
              <w:t xml:space="preserve">Contrôle </w:t>
            </w:r>
            <w:r w:rsidRPr="0001599E">
              <w:rPr>
                <w:rFonts w:ascii="Aptos" w:hAnsi="Aptos"/>
              </w:rPr>
              <w:t>non destructif</w:t>
            </w:r>
          </w:p>
        </w:tc>
        <w:tc>
          <w:tcPr>
            <w:tcW w:w="4820" w:type="dxa"/>
            <w:vAlign w:val="center"/>
          </w:tcPr>
          <w:p w14:paraId="2C77E04B"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Photonique</w:t>
            </w:r>
          </w:p>
        </w:tc>
      </w:tr>
      <w:tr w:rsidR="005B4D99" w:rsidRPr="0001599E" w14:paraId="3E403FC0" w14:textId="77777777" w:rsidTr="00AB1B57">
        <w:trPr>
          <w:trHeight w:hRule="exact" w:val="369"/>
        </w:trPr>
        <w:tc>
          <w:tcPr>
            <w:tcW w:w="4531" w:type="dxa"/>
            <w:vAlign w:val="center"/>
          </w:tcPr>
          <w:p w14:paraId="0C556B3C"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Débitmétrie</w:t>
            </w:r>
          </w:p>
        </w:tc>
        <w:tc>
          <w:tcPr>
            <w:tcW w:w="4820" w:type="dxa"/>
            <w:vAlign w:val="center"/>
          </w:tcPr>
          <w:p w14:paraId="43FF8FE6"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Physiologie végétale</w:t>
            </w:r>
          </w:p>
        </w:tc>
      </w:tr>
      <w:tr w:rsidR="005B4D99" w:rsidRPr="0001599E" w14:paraId="11A10D01" w14:textId="77777777" w:rsidTr="00AB1B57">
        <w:trPr>
          <w:trHeight w:hRule="exact" w:val="369"/>
        </w:trPr>
        <w:tc>
          <w:tcPr>
            <w:tcW w:w="4531" w:type="dxa"/>
            <w:vAlign w:val="center"/>
          </w:tcPr>
          <w:p w14:paraId="41DA7062"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Dimensionnel, Tridimensionnel</w:t>
            </w:r>
          </w:p>
        </w:tc>
        <w:tc>
          <w:tcPr>
            <w:tcW w:w="4820" w:type="dxa"/>
            <w:vAlign w:val="center"/>
          </w:tcPr>
          <w:p w14:paraId="74162BF3"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Position, Déplacement</w:t>
            </w:r>
          </w:p>
        </w:tc>
      </w:tr>
      <w:tr w:rsidR="005B4D99" w:rsidRPr="0001599E" w14:paraId="09AB1051" w14:textId="77777777" w:rsidTr="00AB1B57">
        <w:trPr>
          <w:trHeight w:hRule="exact" w:val="369"/>
        </w:trPr>
        <w:tc>
          <w:tcPr>
            <w:tcW w:w="4531" w:type="dxa"/>
            <w:vAlign w:val="center"/>
          </w:tcPr>
          <w:p w14:paraId="6A7C9F6D"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Dureté</w:t>
            </w:r>
          </w:p>
        </w:tc>
        <w:tc>
          <w:tcPr>
            <w:tcW w:w="4820" w:type="dxa"/>
            <w:vAlign w:val="center"/>
          </w:tcPr>
          <w:p w14:paraId="49FCFE0D"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Pression</w:t>
            </w:r>
          </w:p>
        </w:tc>
      </w:tr>
      <w:tr w:rsidR="005B4D99" w:rsidRPr="0001599E" w14:paraId="56C3B255" w14:textId="77777777" w:rsidTr="00AB1B57">
        <w:trPr>
          <w:trHeight w:hRule="exact" w:val="369"/>
        </w:trPr>
        <w:tc>
          <w:tcPr>
            <w:tcW w:w="4531" w:type="dxa"/>
            <w:vAlign w:val="center"/>
          </w:tcPr>
          <w:p w14:paraId="029DB3DE"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Electronique de conditionnement</w:t>
            </w:r>
          </w:p>
        </w:tc>
        <w:tc>
          <w:tcPr>
            <w:tcW w:w="4820" w:type="dxa"/>
            <w:vAlign w:val="center"/>
          </w:tcPr>
          <w:p w14:paraId="770A0737"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Prévention incendie</w:t>
            </w:r>
          </w:p>
        </w:tc>
      </w:tr>
      <w:tr w:rsidR="005B4D99" w:rsidRPr="0001599E" w14:paraId="41B5BA00" w14:textId="77777777" w:rsidTr="00AB1B57">
        <w:trPr>
          <w:trHeight w:hRule="exact" w:val="369"/>
        </w:trPr>
        <w:tc>
          <w:tcPr>
            <w:tcW w:w="4531" w:type="dxa"/>
            <w:vAlign w:val="center"/>
          </w:tcPr>
          <w:p w14:paraId="2C9D4045"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Etalon, Calibrateur</w:t>
            </w:r>
          </w:p>
        </w:tc>
        <w:tc>
          <w:tcPr>
            <w:tcW w:w="4820" w:type="dxa"/>
            <w:vAlign w:val="center"/>
          </w:tcPr>
          <w:p w14:paraId="27B7654B"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Qualité de l’air</w:t>
            </w:r>
          </w:p>
        </w:tc>
      </w:tr>
      <w:tr w:rsidR="005B4D99" w:rsidRPr="0001599E" w14:paraId="29226DFD" w14:textId="77777777" w:rsidTr="00AB1B57">
        <w:trPr>
          <w:trHeight w:hRule="exact" w:val="369"/>
        </w:trPr>
        <w:tc>
          <w:tcPr>
            <w:tcW w:w="4531" w:type="dxa"/>
            <w:vAlign w:val="center"/>
          </w:tcPr>
          <w:p w14:paraId="73AD5DF9"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Etalonnage, Métrologie</w:t>
            </w:r>
          </w:p>
        </w:tc>
        <w:tc>
          <w:tcPr>
            <w:tcW w:w="4820" w:type="dxa"/>
            <w:vAlign w:val="center"/>
          </w:tcPr>
          <w:p w14:paraId="5CFB20B3" w14:textId="77777777" w:rsidR="005B4D99" w:rsidRPr="0001599E" w:rsidRDefault="005B4D99" w:rsidP="00F04034">
            <w:pPr>
              <w:rPr>
                <w:rFonts w:ascii="Aptos" w:hAnsi="Aptos"/>
              </w:rPr>
            </w:pPr>
            <w:r w:rsidRPr="0001599E">
              <w:rPr>
                <w:rFonts w:ascii="Aptos" w:hAnsi="Aptos"/>
              </w:rPr>
              <w:t xml:space="preserve">□ </w:t>
            </w:r>
            <w:r w:rsidRPr="00875B4D">
              <w:rPr>
                <w:rFonts w:ascii="Aptos" w:hAnsi="Aptos"/>
              </w:rPr>
              <w:t>Rhéologie</w:t>
            </w:r>
          </w:p>
        </w:tc>
      </w:tr>
      <w:tr w:rsidR="005B4D99" w:rsidRPr="0001599E" w14:paraId="64A2A58F" w14:textId="77777777" w:rsidTr="00AB1B57">
        <w:trPr>
          <w:trHeight w:hRule="exact" w:val="369"/>
        </w:trPr>
        <w:tc>
          <w:tcPr>
            <w:tcW w:w="4531" w:type="dxa"/>
            <w:vAlign w:val="center"/>
          </w:tcPr>
          <w:p w14:paraId="28E23929"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Extensométrie</w:t>
            </w:r>
          </w:p>
        </w:tc>
        <w:tc>
          <w:tcPr>
            <w:tcW w:w="4820" w:type="dxa"/>
            <w:vAlign w:val="center"/>
          </w:tcPr>
          <w:p w14:paraId="09B7A0DB"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Salles blanches, Sorbonnes</w:t>
            </w:r>
          </w:p>
        </w:tc>
      </w:tr>
      <w:tr w:rsidR="005B4D99" w:rsidRPr="0001599E" w14:paraId="67CAAE31" w14:textId="77777777" w:rsidTr="00AB1B57">
        <w:trPr>
          <w:trHeight w:hRule="exact" w:val="369"/>
        </w:trPr>
        <w:tc>
          <w:tcPr>
            <w:tcW w:w="4531" w:type="dxa"/>
            <w:vAlign w:val="center"/>
          </w:tcPr>
          <w:p w14:paraId="4EB63B09"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Force, Couple</w:t>
            </w:r>
          </w:p>
        </w:tc>
        <w:tc>
          <w:tcPr>
            <w:tcW w:w="4820" w:type="dxa"/>
            <w:vAlign w:val="center"/>
          </w:tcPr>
          <w:p w14:paraId="4003AB2D"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Température, Pyrométrie</w:t>
            </w:r>
          </w:p>
        </w:tc>
      </w:tr>
      <w:tr w:rsidR="005B4D99" w:rsidRPr="0001599E" w14:paraId="6D0AB734" w14:textId="77777777" w:rsidTr="00AB1B57">
        <w:trPr>
          <w:trHeight w:hRule="exact" w:val="369"/>
        </w:trPr>
        <w:tc>
          <w:tcPr>
            <w:tcW w:w="4531" w:type="dxa"/>
            <w:vAlign w:val="center"/>
          </w:tcPr>
          <w:p w14:paraId="65898DA0"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 xml:space="preserve">Humidité, </w:t>
            </w:r>
            <w:r w:rsidRPr="0001599E">
              <w:rPr>
                <w:rFonts w:ascii="Aptos" w:hAnsi="Aptos"/>
              </w:rPr>
              <w:t>C</w:t>
            </w:r>
            <w:r w:rsidRPr="0010218C">
              <w:rPr>
                <w:rFonts w:ascii="Aptos" w:hAnsi="Aptos"/>
              </w:rPr>
              <w:t>oncentration</w:t>
            </w:r>
          </w:p>
        </w:tc>
        <w:tc>
          <w:tcPr>
            <w:tcW w:w="4820" w:type="dxa"/>
            <w:vAlign w:val="center"/>
          </w:tcPr>
          <w:p w14:paraId="690B2EAE"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Temps, Fréquence, Tachymétrie</w:t>
            </w:r>
          </w:p>
        </w:tc>
      </w:tr>
      <w:tr w:rsidR="005B4D99" w:rsidRPr="0001599E" w14:paraId="3DAEB945" w14:textId="77777777" w:rsidTr="00AB1B57">
        <w:trPr>
          <w:trHeight w:hRule="exact" w:val="369"/>
        </w:trPr>
        <w:tc>
          <w:tcPr>
            <w:tcW w:w="4531" w:type="dxa"/>
            <w:vAlign w:val="center"/>
          </w:tcPr>
          <w:p w14:paraId="4F23389B"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Hygrométrie</w:t>
            </w:r>
          </w:p>
        </w:tc>
        <w:tc>
          <w:tcPr>
            <w:tcW w:w="4820" w:type="dxa"/>
            <w:vAlign w:val="center"/>
          </w:tcPr>
          <w:p w14:paraId="153F6FBF"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Test et mesure électrique</w:t>
            </w:r>
          </w:p>
        </w:tc>
      </w:tr>
      <w:tr w:rsidR="005B4D99" w:rsidRPr="0001599E" w14:paraId="6387456E" w14:textId="77777777" w:rsidTr="00AB1B57">
        <w:trPr>
          <w:trHeight w:hRule="exact" w:val="369"/>
        </w:trPr>
        <w:tc>
          <w:tcPr>
            <w:tcW w:w="4531" w:type="dxa"/>
            <w:vAlign w:val="center"/>
          </w:tcPr>
          <w:p w14:paraId="73065F75" w14:textId="77777777" w:rsidR="005B4D99" w:rsidRPr="0001599E" w:rsidRDefault="005B4D99" w:rsidP="00F04034">
            <w:pPr>
              <w:rPr>
                <w:rFonts w:ascii="Aptos" w:hAnsi="Aptos"/>
              </w:rPr>
            </w:pPr>
            <w:r w:rsidRPr="0001599E">
              <w:rPr>
                <w:rFonts w:ascii="Aptos" w:hAnsi="Aptos"/>
              </w:rPr>
              <w:t xml:space="preserve">□ </w:t>
            </w:r>
            <w:r w:rsidRPr="0010218C">
              <w:rPr>
                <w:rFonts w:ascii="Aptos" w:hAnsi="Aptos"/>
              </w:rPr>
              <w:t>Liquides (dosage, vapeur)</w:t>
            </w:r>
          </w:p>
        </w:tc>
        <w:tc>
          <w:tcPr>
            <w:tcW w:w="4820" w:type="dxa"/>
            <w:vAlign w:val="center"/>
          </w:tcPr>
          <w:p w14:paraId="56891213" w14:textId="77777777" w:rsidR="005B4D99" w:rsidRPr="0001599E" w:rsidRDefault="005B4D99" w:rsidP="00F04034">
            <w:pPr>
              <w:rPr>
                <w:rFonts w:ascii="Aptos" w:hAnsi="Aptos"/>
              </w:rPr>
            </w:pPr>
            <w:r w:rsidRPr="0001599E">
              <w:rPr>
                <w:rFonts w:ascii="Aptos" w:hAnsi="Aptos"/>
              </w:rPr>
              <w:t>□ Autre : ……………………………………………………</w:t>
            </w:r>
          </w:p>
        </w:tc>
      </w:tr>
    </w:tbl>
    <w:p w14:paraId="577F87B1" w14:textId="77777777" w:rsidR="005B4D99" w:rsidRDefault="005B4D99" w:rsidP="005B4D99">
      <w:pPr>
        <w:tabs>
          <w:tab w:val="left" w:leader="dot" w:pos="8505"/>
        </w:tabs>
        <w:spacing w:line="240" w:lineRule="auto"/>
        <w:rPr>
          <w:rFonts w:ascii="Arial" w:hAnsi="Arial" w:cs="Arial"/>
          <w:color w:val="002060"/>
          <w:sz w:val="20"/>
          <w:szCs w:val="20"/>
        </w:rPr>
      </w:pPr>
    </w:p>
    <w:p w14:paraId="52857F5F" w14:textId="77777777" w:rsidR="005B4D99" w:rsidRPr="00F476E8" w:rsidRDefault="005B4D99" w:rsidP="005B4D99">
      <w:pPr>
        <w:tabs>
          <w:tab w:val="left" w:leader="dot" w:pos="8505"/>
        </w:tabs>
        <w:spacing w:line="240" w:lineRule="auto"/>
        <w:rPr>
          <w:rFonts w:ascii="Arial" w:hAnsi="Arial" w:cs="Arial"/>
          <w:b/>
          <w:bCs/>
          <w:color w:val="344B71"/>
          <w:sz w:val="20"/>
          <w:szCs w:val="20"/>
        </w:rPr>
      </w:pPr>
      <w:r w:rsidRPr="00F476E8">
        <w:rPr>
          <w:rFonts w:ascii="Arial" w:hAnsi="Arial" w:cs="Arial"/>
          <w:b/>
          <w:bCs/>
          <w:color w:val="344B71"/>
          <w:sz w:val="20"/>
          <w:szCs w:val="20"/>
          <w:u w:val="single"/>
        </w:rPr>
        <w:t>Marchés</w:t>
      </w:r>
      <w:r w:rsidRPr="00F476E8">
        <w:rPr>
          <w:rFonts w:ascii="Arial" w:hAnsi="Arial" w:cs="Arial"/>
          <w:b/>
          <w:bCs/>
          <w:color w:val="344B71"/>
          <w:sz w:val="20"/>
          <w:szCs w:val="20"/>
        </w:rPr>
        <w:t xml:space="preserve"> : </w:t>
      </w:r>
    </w:p>
    <w:tbl>
      <w:tblPr>
        <w:tblStyle w:val="Grilledutableau"/>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5B4D99" w:rsidRPr="00F4450D" w14:paraId="27A50A0D" w14:textId="77777777" w:rsidTr="00AB1B57">
        <w:trPr>
          <w:trHeight w:hRule="exact" w:val="369"/>
        </w:trPr>
        <w:tc>
          <w:tcPr>
            <w:tcW w:w="4531" w:type="dxa"/>
            <w:vAlign w:val="center"/>
          </w:tcPr>
          <w:p w14:paraId="667432D4" w14:textId="77777777" w:rsidR="005B4D99" w:rsidRPr="00F4450D" w:rsidRDefault="005B4D99" w:rsidP="00F04034">
            <w:pPr>
              <w:rPr>
                <w:rFonts w:ascii="Aptos" w:hAnsi="Aptos"/>
              </w:rPr>
            </w:pPr>
            <w:r w:rsidRPr="00F4450D">
              <w:rPr>
                <w:rFonts w:ascii="Aptos" w:hAnsi="Aptos"/>
              </w:rPr>
              <w:t xml:space="preserve">□ </w:t>
            </w:r>
            <w:r w:rsidRPr="005D5B72">
              <w:rPr>
                <w:rFonts w:ascii="Aptos" w:hAnsi="Aptos"/>
              </w:rPr>
              <w:t>Aéronautique et Spatial</w:t>
            </w:r>
          </w:p>
        </w:tc>
        <w:tc>
          <w:tcPr>
            <w:tcW w:w="4820" w:type="dxa"/>
            <w:vAlign w:val="center"/>
          </w:tcPr>
          <w:p w14:paraId="12CEEE9F" w14:textId="77777777" w:rsidR="005B4D99" w:rsidRPr="00F4450D" w:rsidRDefault="005B4D99" w:rsidP="00F04034">
            <w:pPr>
              <w:rPr>
                <w:rFonts w:ascii="Aptos" w:hAnsi="Aptos"/>
              </w:rPr>
            </w:pPr>
            <w:r w:rsidRPr="00F4450D">
              <w:rPr>
                <w:rFonts w:ascii="Aptos" w:hAnsi="Aptos"/>
              </w:rPr>
              <w:t xml:space="preserve">□ </w:t>
            </w:r>
            <w:r w:rsidRPr="005D5B72">
              <w:rPr>
                <w:rFonts w:ascii="Aptos" w:hAnsi="Aptos"/>
              </w:rPr>
              <w:t>Laboratoire</w:t>
            </w:r>
          </w:p>
        </w:tc>
      </w:tr>
      <w:tr w:rsidR="005B4D99" w:rsidRPr="00F4450D" w14:paraId="4B7E6877" w14:textId="77777777" w:rsidTr="00AB1B57">
        <w:trPr>
          <w:trHeight w:hRule="exact" w:val="369"/>
        </w:trPr>
        <w:tc>
          <w:tcPr>
            <w:tcW w:w="4531" w:type="dxa"/>
            <w:vAlign w:val="center"/>
          </w:tcPr>
          <w:p w14:paraId="017F68B9" w14:textId="77777777" w:rsidR="005B4D99" w:rsidRPr="00F4450D" w:rsidRDefault="005B4D99" w:rsidP="00F04034">
            <w:pPr>
              <w:rPr>
                <w:rFonts w:ascii="Aptos" w:hAnsi="Aptos"/>
              </w:rPr>
            </w:pPr>
            <w:r w:rsidRPr="00F4450D">
              <w:rPr>
                <w:rFonts w:ascii="Aptos" w:hAnsi="Aptos"/>
              </w:rPr>
              <w:t>□ Agroalimentaire</w:t>
            </w:r>
          </w:p>
        </w:tc>
        <w:tc>
          <w:tcPr>
            <w:tcW w:w="4820" w:type="dxa"/>
            <w:vAlign w:val="center"/>
          </w:tcPr>
          <w:p w14:paraId="0FE12613" w14:textId="77777777" w:rsidR="005B4D99" w:rsidRPr="00F4450D" w:rsidRDefault="005B4D99" w:rsidP="00F04034">
            <w:pPr>
              <w:rPr>
                <w:rFonts w:ascii="Aptos" w:hAnsi="Aptos"/>
              </w:rPr>
            </w:pPr>
            <w:r w:rsidRPr="00F4450D">
              <w:rPr>
                <w:rFonts w:ascii="Aptos" w:hAnsi="Aptos"/>
              </w:rPr>
              <w:t xml:space="preserve">□ </w:t>
            </w:r>
            <w:r w:rsidRPr="005D5B72">
              <w:rPr>
                <w:rFonts w:ascii="Aptos" w:hAnsi="Aptos"/>
              </w:rPr>
              <w:t>Métallurgie et Sidérurgie</w:t>
            </w:r>
          </w:p>
        </w:tc>
      </w:tr>
      <w:tr w:rsidR="005B4D99" w:rsidRPr="00F4450D" w14:paraId="1B75BBE6" w14:textId="77777777" w:rsidTr="00AB1B57">
        <w:trPr>
          <w:trHeight w:hRule="exact" w:val="369"/>
        </w:trPr>
        <w:tc>
          <w:tcPr>
            <w:tcW w:w="4531" w:type="dxa"/>
            <w:vAlign w:val="center"/>
          </w:tcPr>
          <w:p w14:paraId="4B7A8019" w14:textId="77777777" w:rsidR="005B4D99" w:rsidRPr="00F4450D" w:rsidRDefault="005B4D99" w:rsidP="00F04034">
            <w:pPr>
              <w:rPr>
                <w:rFonts w:ascii="Aptos" w:hAnsi="Aptos"/>
              </w:rPr>
            </w:pPr>
            <w:r w:rsidRPr="00F4450D">
              <w:rPr>
                <w:rFonts w:ascii="Aptos" w:hAnsi="Aptos"/>
              </w:rPr>
              <w:t xml:space="preserve">□ </w:t>
            </w:r>
            <w:r w:rsidRPr="005D5B72">
              <w:rPr>
                <w:rFonts w:ascii="Aptos" w:hAnsi="Aptos"/>
              </w:rPr>
              <w:t>Automobile et Ferroviaire</w:t>
            </w:r>
          </w:p>
        </w:tc>
        <w:tc>
          <w:tcPr>
            <w:tcW w:w="4820" w:type="dxa"/>
            <w:vAlign w:val="center"/>
          </w:tcPr>
          <w:p w14:paraId="35911F97" w14:textId="77777777" w:rsidR="005B4D99" w:rsidRPr="00F4450D" w:rsidRDefault="005B4D99" w:rsidP="00F04034">
            <w:pPr>
              <w:rPr>
                <w:rFonts w:ascii="Aptos" w:hAnsi="Aptos"/>
              </w:rPr>
            </w:pPr>
            <w:r w:rsidRPr="00F4450D">
              <w:rPr>
                <w:rFonts w:ascii="Aptos" w:hAnsi="Aptos"/>
              </w:rPr>
              <w:t xml:space="preserve">□ </w:t>
            </w:r>
            <w:r w:rsidRPr="005D5B72">
              <w:rPr>
                <w:rFonts w:ascii="Aptos" w:hAnsi="Aptos"/>
              </w:rPr>
              <w:t>Nucléaire et Energie</w:t>
            </w:r>
          </w:p>
        </w:tc>
      </w:tr>
      <w:tr w:rsidR="005B4D99" w:rsidRPr="00F4450D" w14:paraId="3E3B7B36" w14:textId="77777777" w:rsidTr="00AB1B57">
        <w:trPr>
          <w:trHeight w:hRule="exact" w:val="369"/>
        </w:trPr>
        <w:tc>
          <w:tcPr>
            <w:tcW w:w="4531" w:type="dxa"/>
            <w:vAlign w:val="center"/>
          </w:tcPr>
          <w:p w14:paraId="0EB62A71" w14:textId="77777777" w:rsidR="005B4D99" w:rsidRPr="00F4450D" w:rsidRDefault="005B4D99" w:rsidP="00F04034">
            <w:pPr>
              <w:rPr>
                <w:rFonts w:ascii="Aptos" w:hAnsi="Aptos"/>
              </w:rPr>
            </w:pPr>
            <w:r w:rsidRPr="00F4450D">
              <w:rPr>
                <w:rFonts w:ascii="Aptos" w:hAnsi="Aptos"/>
              </w:rPr>
              <w:t>□ BTP</w:t>
            </w:r>
          </w:p>
        </w:tc>
        <w:tc>
          <w:tcPr>
            <w:tcW w:w="4820" w:type="dxa"/>
            <w:vAlign w:val="center"/>
          </w:tcPr>
          <w:p w14:paraId="7D86FA41" w14:textId="77777777" w:rsidR="005B4D99" w:rsidRPr="00F4450D" w:rsidRDefault="005B4D99" w:rsidP="00F04034">
            <w:pPr>
              <w:rPr>
                <w:rFonts w:ascii="Aptos" w:hAnsi="Aptos"/>
              </w:rPr>
            </w:pPr>
            <w:r w:rsidRPr="00F4450D">
              <w:rPr>
                <w:rFonts w:ascii="Aptos" w:hAnsi="Aptos"/>
              </w:rPr>
              <w:t xml:space="preserve">□ </w:t>
            </w:r>
            <w:r w:rsidRPr="005D5B72">
              <w:rPr>
                <w:rFonts w:ascii="Aptos" w:hAnsi="Aptos"/>
              </w:rPr>
              <w:t>Pétrole et Gaz</w:t>
            </w:r>
          </w:p>
        </w:tc>
      </w:tr>
      <w:tr w:rsidR="005B4D99" w:rsidRPr="00F4450D" w14:paraId="5FFB2AEB" w14:textId="77777777" w:rsidTr="00AB1B57">
        <w:trPr>
          <w:trHeight w:hRule="exact" w:val="369"/>
        </w:trPr>
        <w:tc>
          <w:tcPr>
            <w:tcW w:w="4531" w:type="dxa"/>
            <w:vAlign w:val="center"/>
          </w:tcPr>
          <w:p w14:paraId="0AF29A2A" w14:textId="77777777" w:rsidR="005B4D99" w:rsidRPr="00F4450D" w:rsidRDefault="005B4D99" w:rsidP="00F04034">
            <w:pPr>
              <w:rPr>
                <w:rFonts w:ascii="Aptos" w:hAnsi="Aptos"/>
              </w:rPr>
            </w:pPr>
            <w:r w:rsidRPr="00F4450D">
              <w:rPr>
                <w:rFonts w:ascii="Aptos" w:hAnsi="Aptos"/>
              </w:rPr>
              <w:t xml:space="preserve">□ </w:t>
            </w:r>
            <w:r w:rsidRPr="005D5B72">
              <w:rPr>
                <w:rFonts w:ascii="Aptos" w:hAnsi="Aptos"/>
              </w:rPr>
              <w:t>Chimique et Pharmaceutique</w:t>
            </w:r>
          </w:p>
        </w:tc>
        <w:tc>
          <w:tcPr>
            <w:tcW w:w="4820" w:type="dxa"/>
            <w:vAlign w:val="center"/>
          </w:tcPr>
          <w:p w14:paraId="1811050B" w14:textId="77777777" w:rsidR="005B4D99" w:rsidRPr="00F4450D" w:rsidRDefault="005B4D99" w:rsidP="00F04034">
            <w:pPr>
              <w:rPr>
                <w:rFonts w:ascii="Aptos" w:hAnsi="Aptos"/>
              </w:rPr>
            </w:pPr>
            <w:r w:rsidRPr="00F4450D">
              <w:rPr>
                <w:rFonts w:ascii="Aptos" w:hAnsi="Aptos"/>
              </w:rPr>
              <w:t xml:space="preserve">□ </w:t>
            </w:r>
            <w:r w:rsidRPr="005D5B72">
              <w:rPr>
                <w:rFonts w:ascii="Aptos" w:hAnsi="Aptos"/>
              </w:rPr>
              <w:t>Plasturgie</w:t>
            </w:r>
          </w:p>
        </w:tc>
      </w:tr>
      <w:tr w:rsidR="005B4D99" w:rsidRPr="00F4450D" w14:paraId="30C8792E" w14:textId="77777777" w:rsidTr="00AB1B57">
        <w:trPr>
          <w:trHeight w:hRule="exact" w:val="369"/>
        </w:trPr>
        <w:tc>
          <w:tcPr>
            <w:tcW w:w="4531" w:type="dxa"/>
            <w:vAlign w:val="center"/>
          </w:tcPr>
          <w:p w14:paraId="41AA74DA" w14:textId="77777777" w:rsidR="005B4D99" w:rsidRPr="00F4450D" w:rsidRDefault="005B4D99" w:rsidP="00F04034">
            <w:pPr>
              <w:rPr>
                <w:rFonts w:ascii="Aptos" w:hAnsi="Aptos"/>
              </w:rPr>
            </w:pPr>
            <w:r w:rsidRPr="00F4450D">
              <w:rPr>
                <w:rFonts w:ascii="Aptos" w:hAnsi="Aptos"/>
              </w:rPr>
              <w:t>□ Cosmétique</w:t>
            </w:r>
          </w:p>
        </w:tc>
        <w:tc>
          <w:tcPr>
            <w:tcW w:w="4820" w:type="dxa"/>
            <w:vAlign w:val="center"/>
          </w:tcPr>
          <w:p w14:paraId="4351B639" w14:textId="77777777" w:rsidR="005B4D99" w:rsidRPr="00F4450D" w:rsidRDefault="005B4D99" w:rsidP="00F04034">
            <w:pPr>
              <w:rPr>
                <w:rFonts w:ascii="Aptos" w:hAnsi="Aptos"/>
              </w:rPr>
            </w:pPr>
            <w:r w:rsidRPr="00F4450D">
              <w:rPr>
                <w:rFonts w:ascii="Aptos" w:hAnsi="Aptos"/>
              </w:rPr>
              <w:t xml:space="preserve">□ </w:t>
            </w:r>
            <w:r w:rsidRPr="005D5B72">
              <w:rPr>
                <w:rFonts w:ascii="Aptos" w:hAnsi="Aptos"/>
              </w:rPr>
              <w:t>Recherches et développement</w:t>
            </w:r>
          </w:p>
        </w:tc>
      </w:tr>
      <w:tr w:rsidR="005B4D99" w:rsidRPr="00F4450D" w14:paraId="7D35FEFC" w14:textId="77777777" w:rsidTr="00AB1B57">
        <w:trPr>
          <w:trHeight w:hRule="exact" w:val="369"/>
        </w:trPr>
        <w:tc>
          <w:tcPr>
            <w:tcW w:w="4531" w:type="dxa"/>
            <w:vAlign w:val="center"/>
          </w:tcPr>
          <w:p w14:paraId="15DDB6B3" w14:textId="77777777" w:rsidR="005B4D99" w:rsidRPr="00F4450D" w:rsidRDefault="005B4D99" w:rsidP="00F04034">
            <w:pPr>
              <w:rPr>
                <w:rFonts w:ascii="Aptos" w:hAnsi="Aptos"/>
              </w:rPr>
            </w:pPr>
            <w:r w:rsidRPr="00F4450D">
              <w:rPr>
                <w:rFonts w:ascii="Aptos" w:hAnsi="Aptos"/>
              </w:rPr>
              <w:t xml:space="preserve">□ </w:t>
            </w:r>
            <w:r w:rsidRPr="005D5B72">
              <w:rPr>
                <w:rFonts w:ascii="Aptos" w:hAnsi="Aptos"/>
              </w:rPr>
              <w:t>Défense et Armement</w:t>
            </w:r>
          </w:p>
        </w:tc>
        <w:tc>
          <w:tcPr>
            <w:tcW w:w="4820" w:type="dxa"/>
            <w:vAlign w:val="center"/>
          </w:tcPr>
          <w:p w14:paraId="75B6B476" w14:textId="77777777" w:rsidR="005B4D99" w:rsidRPr="00F4450D" w:rsidRDefault="005B4D99" w:rsidP="00F04034">
            <w:pPr>
              <w:rPr>
                <w:rFonts w:ascii="Aptos" w:hAnsi="Aptos"/>
              </w:rPr>
            </w:pPr>
            <w:r w:rsidRPr="00F4450D">
              <w:rPr>
                <w:rFonts w:ascii="Aptos" w:hAnsi="Aptos"/>
              </w:rPr>
              <w:t>□ Robotique et Electronique</w:t>
            </w:r>
          </w:p>
        </w:tc>
      </w:tr>
      <w:tr w:rsidR="005B4D99" w:rsidRPr="00F4450D" w14:paraId="115CFE60" w14:textId="77777777" w:rsidTr="00AB1B57">
        <w:trPr>
          <w:trHeight w:hRule="exact" w:val="369"/>
        </w:trPr>
        <w:tc>
          <w:tcPr>
            <w:tcW w:w="4531" w:type="dxa"/>
            <w:vAlign w:val="center"/>
          </w:tcPr>
          <w:p w14:paraId="1B840DF3" w14:textId="77777777" w:rsidR="005B4D99" w:rsidRPr="00F4450D" w:rsidRDefault="005B4D99" w:rsidP="00F04034">
            <w:pPr>
              <w:rPr>
                <w:rFonts w:ascii="Aptos" w:hAnsi="Aptos"/>
              </w:rPr>
            </w:pPr>
            <w:r w:rsidRPr="00F4450D">
              <w:rPr>
                <w:rFonts w:ascii="Aptos" w:hAnsi="Aptos"/>
              </w:rPr>
              <w:t>□ Horlogerie et Optique</w:t>
            </w:r>
          </w:p>
        </w:tc>
        <w:tc>
          <w:tcPr>
            <w:tcW w:w="4820" w:type="dxa"/>
            <w:vAlign w:val="center"/>
          </w:tcPr>
          <w:p w14:paraId="3417D541" w14:textId="77777777" w:rsidR="005B4D99" w:rsidRPr="00F4450D" w:rsidRDefault="005B4D99" w:rsidP="00F04034">
            <w:pPr>
              <w:rPr>
                <w:rFonts w:ascii="Aptos" w:hAnsi="Aptos"/>
              </w:rPr>
            </w:pPr>
            <w:r w:rsidRPr="00F4450D">
              <w:rPr>
                <w:rFonts w:ascii="Aptos" w:hAnsi="Aptos"/>
              </w:rPr>
              <w:t xml:space="preserve">□ </w:t>
            </w:r>
            <w:r w:rsidRPr="005D5B72">
              <w:rPr>
                <w:rFonts w:ascii="Aptos" w:hAnsi="Aptos"/>
              </w:rPr>
              <w:t>Traitement des eaux et déchets</w:t>
            </w:r>
          </w:p>
        </w:tc>
      </w:tr>
      <w:tr w:rsidR="005B4D99" w:rsidRPr="00F4450D" w14:paraId="0B4175E3" w14:textId="77777777" w:rsidTr="00AB1B57">
        <w:trPr>
          <w:trHeight w:hRule="exact" w:val="369"/>
        </w:trPr>
        <w:tc>
          <w:tcPr>
            <w:tcW w:w="4531" w:type="dxa"/>
            <w:vAlign w:val="center"/>
          </w:tcPr>
          <w:p w14:paraId="37976199" w14:textId="77777777" w:rsidR="005B4D99" w:rsidRPr="00F4450D" w:rsidRDefault="005B4D99" w:rsidP="00F04034">
            <w:pPr>
              <w:rPr>
                <w:rFonts w:ascii="Aptos" w:hAnsi="Aptos"/>
              </w:rPr>
            </w:pPr>
            <w:r w:rsidRPr="00F4450D">
              <w:rPr>
                <w:rFonts w:ascii="Aptos" w:hAnsi="Aptos"/>
              </w:rPr>
              <w:t xml:space="preserve">□ </w:t>
            </w:r>
            <w:r w:rsidRPr="005D5B72">
              <w:rPr>
                <w:rFonts w:ascii="Aptos" w:hAnsi="Aptos"/>
              </w:rPr>
              <w:t>Industrie papetière</w:t>
            </w:r>
          </w:p>
        </w:tc>
        <w:tc>
          <w:tcPr>
            <w:tcW w:w="4820" w:type="dxa"/>
            <w:vAlign w:val="center"/>
          </w:tcPr>
          <w:p w14:paraId="4587F150" w14:textId="77777777" w:rsidR="005B4D99" w:rsidRPr="00F4450D" w:rsidRDefault="005B4D99" w:rsidP="00F04034">
            <w:pPr>
              <w:rPr>
                <w:rFonts w:ascii="Aptos" w:hAnsi="Aptos"/>
              </w:rPr>
            </w:pPr>
            <w:r w:rsidRPr="00F4450D">
              <w:rPr>
                <w:rFonts w:ascii="Aptos" w:hAnsi="Aptos"/>
              </w:rPr>
              <w:t>□ Autre : ……………………………………………………</w:t>
            </w:r>
          </w:p>
        </w:tc>
      </w:tr>
    </w:tbl>
    <w:p w14:paraId="6954478D" w14:textId="77777777" w:rsidR="005B4D99" w:rsidRPr="00F476E8" w:rsidRDefault="005B4D99" w:rsidP="005B4D99">
      <w:pPr>
        <w:tabs>
          <w:tab w:val="left" w:leader="dot" w:pos="4253"/>
          <w:tab w:val="left" w:leader="dot" w:pos="8505"/>
        </w:tabs>
        <w:spacing w:line="240" w:lineRule="auto"/>
        <w:rPr>
          <w:rFonts w:ascii="Arial" w:hAnsi="Arial" w:cs="Arial"/>
          <w:color w:val="344B71"/>
          <w:sz w:val="20"/>
          <w:szCs w:val="20"/>
        </w:rPr>
      </w:pPr>
    </w:p>
    <w:p w14:paraId="6149CE01" w14:textId="77777777" w:rsidR="005B4D99" w:rsidRPr="00F476E8" w:rsidRDefault="005B4D99" w:rsidP="001121C6">
      <w:pPr>
        <w:spacing w:line="240" w:lineRule="auto"/>
        <w:rPr>
          <w:rFonts w:ascii="Arial" w:hAnsi="Arial" w:cs="Arial"/>
          <w:color w:val="344B71"/>
          <w:sz w:val="20"/>
          <w:szCs w:val="20"/>
        </w:rPr>
      </w:pPr>
      <w:r w:rsidRPr="00F476E8">
        <w:rPr>
          <w:rFonts w:ascii="Arial" w:hAnsi="Arial" w:cs="Arial"/>
          <w:b/>
          <w:bCs/>
          <w:color w:val="344B71"/>
          <w:sz w:val="20"/>
          <w:szCs w:val="20"/>
          <w:u w:val="single"/>
        </w:rPr>
        <w:t>Activité de l’entreprise</w:t>
      </w:r>
      <w:r w:rsidRPr="00F476E8">
        <w:rPr>
          <w:rFonts w:ascii="Arial" w:hAnsi="Arial" w:cs="Arial"/>
          <w:color w:val="344B71"/>
          <w:sz w:val="20"/>
          <w:szCs w:val="20"/>
        </w:rPr>
        <w:t> :</w:t>
      </w:r>
      <w:r w:rsidRPr="00F476E8">
        <w:rPr>
          <w:rFonts w:ascii="Arial" w:hAnsi="Arial" w:cs="Arial"/>
          <w:color w:val="344B71"/>
          <w:sz w:val="20"/>
          <w:szCs w:val="20"/>
        </w:rPr>
        <w:tab/>
      </w:r>
    </w:p>
    <w:p w14:paraId="6770D7C6" w14:textId="77777777" w:rsidR="005B4D99" w:rsidRPr="00F476E8" w:rsidRDefault="005B4D99" w:rsidP="001121C6">
      <w:pPr>
        <w:tabs>
          <w:tab w:val="left" w:leader="dot" w:pos="9072"/>
        </w:tabs>
        <w:spacing w:line="240" w:lineRule="auto"/>
        <w:rPr>
          <w:rFonts w:ascii="Arial" w:hAnsi="Arial" w:cs="Arial"/>
          <w:color w:val="344B71"/>
          <w:sz w:val="20"/>
          <w:szCs w:val="20"/>
        </w:rPr>
      </w:pPr>
      <w:r w:rsidRPr="00F476E8">
        <w:rPr>
          <w:rFonts w:ascii="Arial" w:hAnsi="Arial" w:cs="Arial"/>
          <w:color w:val="344B71"/>
          <w:sz w:val="20"/>
          <w:szCs w:val="20"/>
        </w:rPr>
        <w:tab/>
      </w:r>
    </w:p>
    <w:p w14:paraId="6F12B7D8" w14:textId="77777777" w:rsidR="005B4D99" w:rsidRPr="00F476E8" w:rsidRDefault="005B4D99" w:rsidP="001121C6">
      <w:pPr>
        <w:tabs>
          <w:tab w:val="left" w:leader="dot" w:pos="9072"/>
        </w:tabs>
        <w:spacing w:line="240" w:lineRule="auto"/>
        <w:rPr>
          <w:rFonts w:ascii="Arial" w:hAnsi="Arial" w:cs="Arial"/>
          <w:color w:val="344B71"/>
          <w:sz w:val="20"/>
          <w:szCs w:val="20"/>
        </w:rPr>
      </w:pPr>
      <w:r w:rsidRPr="00F476E8">
        <w:rPr>
          <w:rFonts w:ascii="Arial" w:hAnsi="Arial" w:cs="Arial"/>
          <w:color w:val="344B71"/>
          <w:sz w:val="20"/>
          <w:szCs w:val="20"/>
        </w:rPr>
        <w:tab/>
      </w:r>
    </w:p>
    <w:p w14:paraId="3C23CF68" w14:textId="77777777" w:rsidR="005B4D99" w:rsidRDefault="005B4D99" w:rsidP="001121C6">
      <w:pPr>
        <w:tabs>
          <w:tab w:val="left" w:leader="dot" w:pos="9072"/>
        </w:tabs>
        <w:spacing w:line="240" w:lineRule="auto"/>
        <w:rPr>
          <w:rFonts w:ascii="Arial" w:hAnsi="Arial" w:cs="Arial"/>
          <w:color w:val="344B71"/>
          <w:sz w:val="20"/>
          <w:szCs w:val="20"/>
        </w:rPr>
      </w:pPr>
      <w:r w:rsidRPr="00F476E8">
        <w:rPr>
          <w:rFonts w:ascii="Arial" w:hAnsi="Arial" w:cs="Arial"/>
          <w:color w:val="344B71"/>
          <w:sz w:val="20"/>
          <w:szCs w:val="20"/>
        </w:rPr>
        <w:tab/>
      </w:r>
    </w:p>
    <w:p w14:paraId="7627744B" w14:textId="77777777" w:rsidR="00560FF3" w:rsidRDefault="00560FF3" w:rsidP="00560FF3">
      <w:pPr>
        <w:tabs>
          <w:tab w:val="left" w:leader="dot" w:pos="9072"/>
        </w:tabs>
        <w:spacing w:line="240" w:lineRule="auto"/>
        <w:rPr>
          <w:rFonts w:ascii="Arial" w:hAnsi="Arial" w:cs="Arial"/>
          <w:color w:val="344B71"/>
          <w:sz w:val="20"/>
          <w:szCs w:val="20"/>
        </w:rPr>
      </w:pPr>
      <w:r w:rsidRPr="00F476E8">
        <w:rPr>
          <w:rFonts w:ascii="Arial" w:hAnsi="Arial" w:cs="Arial"/>
          <w:color w:val="344B71"/>
          <w:sz w:val="20"/>
          <w:szCs w:val="20"/>
        </w:rPr>
        <w:tab/>
      </w:r>
    </w:p>
    <w:p w14:paraId="6E8357F1" w14:textId="77777777" w:rsidR="00560FF3" w:rsidRDefault="00560FF3" w:rsidP="00560FF3">
      <w:pPr>
        <w:tabs>
          <w:tab w:val="left" w:leader="dot" w:pos="9072"/>
        </w:tabs>
        <w:spacing w:line="240" w:lineRule="auto"/>
        <w:rPr>
          <w:rFonts w:ascii="Arial" w:hAnsi="Arial" w:cs="Arial"/>
          <w:color w:val="344B71"/>
          <w:sz w:val="20"/>
          <w:szCs w:val="20"/>
        </w:rPr>
      </w:pPr>
      <w:r w:rsidRPr="00F476E8">
        <w:rPr>
          <w:rFonts w:ascii="Arial" w:hAnsi="Arial" w:cs="Arial"/>
          <w:color w:val="344B71"/>
          <w:sz w:val="20"/>
          <w:szCs w:val="20"/>
        </w:rPr>
        <w:tab/>
      </w:r>
    </w:p>
    <w:p w14:paraId="56EC4B77" w14:textId="77777777" w:rsidR="00560FF3" w:rsidRPr="00F476E8" w:rsidRDefault="00560FF3" w:rsidP="00DF2D39">
      <w:pPr>
        <w:tabs>
          <w:tab w:val="left" w:leader="dot" w:pos="9072"/>
        </w:tabs>
        <w:spacing w:after="0" w:line="240" w:lineRule="auto"/>
        <w:rPr>
          <w:rFonts w:ascii="Arial" w:hAnsi="Arial" w:cs="Arial"/>
          <w:color w:val="344B71"/>
          <w:sz w:val="20"/>
          <w:szCs w:val="20"/>
        </w:rPr>
      </w:pPr>
    </w:p>
    <w:p w14:paraId="455985A4" w14:textId="78337D76" w:rsidR="005B4D99" w:rsidRPr="001121C6" w:rsidRDefault="005B4D99" w:rsidP="005B4D99">
      <w:pPr>
        <w:tabs>
          <w:tab w:val="left" w:leader="dot" w:pos="4395"/>
          <w:tab w:val="left" w:leader="dot" w:pos="8505"/>
        </w:tabs>
        <w:spacing w:line="240" w:lineRule="auto"/>
        <w:rPr>
          <w:rFonts w:ascii="Arial" w:hAnsi="Arial" w:cs="Arial"/>
          <w:color w:val="344B71"/>
          <w:sz w:val="20"/>
          <w:szCs w:val="20"/>
        </w:rPr>
      </w:pPr>
      <w:r w:rsidRPr="001121C6">
        <w:rPr>
          <w:rFonts w:ascii="Arial" w:hAnsi="Arial" w:cs="Arial"/>
          <w:b/>
          <w:bCs/>
          <w:color w:val="344B71"/>
          <w:sz w:val="20"/>
          <w:szCs w:val="20"/>
        </w:rPr>
        <w:t>Contact communication-marketing</w:t>
      </w:r>
      <w:r w:rsidRPr="001121C6">
        <w:rPr>
          <w:rFonts w:ascii="Arial" w:hAnsi="Arial" w:cs="Arial"/>
          <w:color w:val="344B71"/>
          <w:sz w:val="20"/>
          <w:szCs w:val="20"/>
        </w:rPr>
        <w:t xml:space="preserve"> : </w:t>
      </w:r>
      <w:r w:rsidRPr="001121C6">
        <w:rPr>
          <w:rFonts w:ascii="Arial" w:hAnsi="Arial" w:cs="Arial"/>
          <w:color w:val="344B71"/>
          <w:sz w:val="20"/>
          <w:szCs w:val="20"/>
        </w:rPr>
        <w:tab/>
        <w:t>………………</w:t>
      </w:r>
      <w:r w:rsidR="009F022E">
        <w:rPr>
          <w:rFonts w:ascii="Arial" w:hAnsi="Arial" w:cs="Arial"/>
          <w:color w:val="344B71"/>
          <w:sz w:val="20"/>
          <w:szCs w:val="20"/>
        </w:rPr>
        <w:t>….</w:t>
      </w:r>
      <w:r w:rsidRPr="001121C6">
        <w:rPr>
          <w:rFonts w:ascii="Arial" w:hAnsi="Arial" w:cs="Arial"/>
          <w:color w:val="344B71"/>
          <w:sz w:val="20"/>
          <w:szCs w:val="20"/>
        </w:rPr>
        <w:t xml:space="preserve"> Courriel : </w:t>
      </w:r>
      <w:r w:rsidRPr="001121C6">
        <w:rPr>
          <w:rFonts w:ascii="Arial" w:hAnsi="Arial" w:cs="Arial"/>
          <w:color w:val="344B71"/>
          <w:sz w:val="20"/>
          <w:szCs w:val="20"/>
        </w:rPr>
        <w:tab/>
      </w:r>
      <w:r w:rsidR="007D5856">
        <w:rPr>
          <w:rFonts w:ascii="Arial" w:hAnsi="Arial" w:cs="Arial"/>
          <w:color w:val="344B71"/>
          <w:sz w:val="20"/>
          <w:szCs w:val="20"/>
        </w:rPr>
        <w:t>……...</w:t>
      </w:r>
    </w:p>
    <w:p w14:paraId="1668C3F7" w14:textId="495F9FA2" w:rsidR="005B4D99" w:rsidRPr="001121C6" w:rsidRDefault="005B4D99" w:rsidP="005B4D99">
      <w:pPr>
        <w:tabs>
          <w:tab w:val="left" w:leader="dot" w:pos="4395"/>
          <w:tab w:val="left" w:leader="dot" w:pos="8505"/>
        </w:tabs>
        <w:spacing w:line="240" w:lineRule="auto"/>
        <w:rPr>
          <w:rFonts w:ascii="Arial" w:hAnsi="Arial" w:cs="Arial"/>
          <w:color w:val="344B71"/>
          <w:sz w:val="20"/>
          <w:szCs w:val="20"/>
        </w:rPr>
      </w:pPr>
      <w:r w:rsidRPr="001121C6">
        <w:rPr>
          <w:rFonts w:ascii="Arial" w:hAnsi="Arial" w:cs="Arial"/>
          <w:b/>
          <w:bCs/>
          <w:color w:val="344B71"/>
          <w:sz w:val="20"/>
          <w:szCs w:val="20"/>
        </w:rPr>
        <w:t>Contact comptabilité </w:t>
      </w:r>
      <w:r w:rsidRPr="001121C6">
        <w:rPr>
          <w:rFonts w:ascii="Arial" w:hAnsi="Arial" w:cs="Arial"/>
          <w:color w:val="344B71"/>
          <w:sz w:val="20"/>
          <w:szCs w:val="20"/>
        </w:rPr>
        <w:t xml:space="preserve">: </w:t>
      </w:r>
      <w:r w:rsidRPr="001121C6">
        <w:rPr>
          <w:rFonts w:ascii="Arial" w:hAnsi="Arial" w:cs="Arial"/>
          <w:color w:val="344B71"/>
          <w:sz w:val="20"/>
          <w:szCs w:val="20"/>
        </w:rPr>
        <w:tab/>
      </w:r>
      <w:r w:rsidR="00FA7962">
        <w:rPr>
          <w:rFonts w:ascii="Arial" w:hAnsi="Arial" w:cs="Arial"/>
          <w:color w:val="344B71"/>
          <w:sz w:val="20"/>
          <w:szCs w:val="20"/>
        </w:rPr>
        <w:t>………</w:t>
      </w:r>
      <w:r w:rsidR="007D5856">
        <w:rPr>
          <w:rFonts w:ascii="Arial" w:hAnsi="Arial" w:cs="Arial"/>
          <w:color w:val="344B71"/>
          <w:sz w:val="20"/>
          <w:szCs w:val="20"/>
        </w:rPr>
        <w:t>………….</w:t>
      </w:r>
      <w:r w:rsidR="002F1F15">
        <w:rPr>
          <w:rFonts w:ascii="Arial" w:hAnsi="Arial" w:cs="Arial"/>
          <w:color w:val="344B71"/>
          <w:sz w:val="20"/>
          <w:szCs w:val="20"/>
        </w:rPr>
        <w:t xml:space="preserve"> </w:t>
      </w:r>
      <w:r w:rsidRPr="001121C6">
        <w:rPr>
          <w:rFonts w:ascii="Arial" w:hAnsi="Arial" w:cs="Arial"/>
          <w:color w:val="344B71"/>
          <w:sz w:val="20"/>
          <w:szCs w:val="20"/>
        </w:rPr>
        <w:t xml:space="preserve">Courriel : </w:t>
      </w:r>
      <w:r w:rsidRPr="001121C6">
        <w:rPr>
          <w:rFonts w:ascii="Arial" w:hAnsi="Arial" w:cs="Arial"/>
          <w:color w:val="344B71"/>
          <w:sz w:val="20"/>
          <w:szCs w:val="20"/>
        </w:rPr>
        <w:tab/>
      </w:r>
      <w:r w:rsidR="002F1F15">
        <w:rPr>
          <w:rFonts w:ascii="Arial" w:hAnsi="Arial" w:cs="Arial"/>
          <w:color w:val="344B71"/>
          <w:sz w:val="20"/>
          <w:szCs w:val="20"/>
        </w:rPr>
        <w:t>……...</w:t>
      </w:r>
    </w:p>
    <w:p w14:paraId="4C3296F9" w14:textId="77777777" w:rsidR="005B4D99" w:rsidRPr="001121C6" w:rsidRDefault="005B4D99" w:rsidP="005B4D99">
      <w:pPr>
        <w:tabs>
          <w:tab w:val="left" w:leader="dot" w:pos="4395"/>
          <w:tab w:val="left" w:leader="dot" w:pos="8505"/>
        </w:tabs>
        <w:spacing w:line="240" w:lineRule="auto"/>
        <w:rPr>
          <w:rFonts w:ascii="Arial" w:hAnsi="Arial" w:cs="Arial"/>
          <w:color w:val="344B71"/>
          <w:sz w:val="20"/>
          <w:szCs w:val="20"/>
        </w:rPr>
      </w:pPr>
    </w:p>
    <w:p w14:paraId="4BD6A9CB" w14:textId="77777777" w:rsidR="005B4D99" w:rsidRPr="001121C6" w:rsidRDefault="005B4D99" w:rsidP="005B4D99">
      <w:pPr>
        <w:tabs>
          <w:tab w:val="left" w:leader="dot" w:pos="6379"/>
          <w:tab w:val="left" w:leader="dot" w:pos="8364"/>
        </w:tabs>
        <w:spacing w:line="240" w:lineRule="auto"/>
        <w:jc w:val="both"/>
        <w:rPr>
          <w:rFonts w:ascii="Arial" w:hAnsi="Arial" w:cs="Arial"/>
          <w:color w:val="344B71"/>
          <w:sz w:val="20"/>
          <w:szCs w:val="20"/>
        </w:rPr>
      </w:pPr>
      <w:r w:rsidRPr="001121C6">
        <w:rPr>
          <w:rFonts w:ascii="Arial" w:hAnsi="Arial" w:cs="Arial"/>
          <w:color w:val="344B71"/>
          <w:sz w:val="20"/>
          <w:szCs w:val="20"/>
        </w:rPr>
        <w:t>Souhaite être membre de l’association Réseau Mesure, s’engage à respecter les statuts et le règlement intérieur, pour une cotisation TTC annuelle de </w:t>
      </w:r>
      <w:r w:rsidRPr="001121C6">
        <w:rPr>
          <w:rFonts w:ascii="Arial" w:hAnsi="Arial" w:cs="Arial"/>
          <w:color w:val="344B71"/>
          <w:sz w:val="20"/>
          <w:szCs w:val="20"/>
        </w:rPr>
        <w:tab/>
        <w:t xml:space="preserve"> TTC (soit </w:t>
      </w:r>
      <w:r w:rsidRPr="001121C6">
        <w:rPr>
          <w:rFonts w:ascii="Arial" w:hAnsi="Arial" w:cs="Arial"/>
          <w:color w:val="344B71"/>
          <w:sz w:val="20"/>
          <w:szCs w:val="20"/>
        </w:rPr>
        <w:tab/>
        <w:t>€ HT).</w:t>
      </w:r>
    </w:p>
    <w:p w14:paraId="053CBAB3" w14:textId="77777777" w:rsidR="005B4D99" w:rsidRPr="001121C6" w:rsidRDefault="005B4D99" w:rsidP="005B4D99">
      <w:pPr>
        <w:tabs>
          <w:tab w:val="left" w:leader="dot" w:pos="6379"/>
          <w:tab w:val="left" w:leader="dot" w:pos="8364"/>
        </w:tabs>
        <w:spacing w:line="240" w:lineRule="auto"/>
        <w:jc w:val="both"/>
        <w:rPr>
          <w:rFonts w:ascii="Arial" w:hAnsi="Arial" w:cs="Arial"/>
          <w:color w:val="344B71"/>
          <w:sz w:val="20"/>
          <w:szCs w:val="20"/>
        </w:rPr>
      </w:pPr>
      <w:r w:rsidRPr="001121C6">
        <w:rPr>
          <w:rFonts w:ascii="Arial" w:hAnsi="Arial" w:cs="Arial"/>
          <w:color w:val="344B71"/>
          <w:sz w:val="20"/>
          <w:szCs w:val="20"/>
        </w:rPr>
        <w:t xml:space="preserve">Cette adhésion est valable pour 12 mois à date de signature du présent bulletin et renouvelable par tacite reconduction sous réserve de règlement annuel de la cotisation. </w:t>
      </w:r>
    </w:p>
    <w:p w14:paraId="05D3125D" w14:textId="77777777" w:rsidR="005B4D99" w:rsidRPr="001121C6" w:rsidRDefault="005B4D99" w:rsidP="005B4D99">
      <w:pPr>
        <w:tabs>
          <w:tab w:val="left" w:leader="dot" w:pos="6379"/>
          <w:tab w:val="left" w:leader="dot" w:pos="8364"/>
        </w:tabs>
        <w:spacing w:line="240" w:lineRule="auto"/>
        <w:jc w:val="both"/>
        <w:rPr>
          <w:rFonts w:ascii="Arial" w:hAnsi="Arial" w:cs="Arial"/>
          <w:color w:val="344B71"/>
          <w:sz w:val="20"/>
          <w:szCs w:val="20"/>
        </w:rPr>
      </w:pPr>
      <w:r w:rsidRPr="001121C6">
        <w:rPr>
          <w:rFonts w:ascii="Arial" w:hAnsi="Arial" w:cs="Arial"/>
          <w:color w:val="344B71"/>
          <w:sz w:val="20"/>
          <w:szCs w:val="20"/>
        </w:rPr>
        <w:t>Nous vous remercions de vérifier annuellement votre catégorie de cotisation. Si vous ne souhaitez pas être catégorisé, nous vous remercions d’en informer le Réseau Mesure</w:t>
      </w:r>
    </w:p>
    <w:p w14:paraId="0D742925" w14:textId="77777777" w:rsidR="005B4D99" w:rsidRPr="001121C6" w:rsidRDefault="005B4D99" w:rsidP="005B4D99">
      <w:pPr>
        <w:jc w:val="both"/>
        <w:rPr>
          <w:rStyle w:val="Accentuation"/>
          <w:rFonts w:ascii="Arial" w:eastAsia="Times New Roman" w:hAnsi="Arial" w:cs="Arial"/>
          <w:color w:val="344B71"/>
          <w:sz w:val="20"/>
          <w:szCs w:val="20"/>
        </w:rPr>
      </w:pPr>
      <w:r w:rsidRPr="001121C6">
        <w:rPr>
          <w:rStyle w:val="Accentuation"/>
          <w:rFonts w:ascii="Arial" w:eastAsia="Times New Roman" w:hAnsi="Arial" w:cs="Arial"/>
          <w:color w:val="344B71"/>
          <w:sz w:val="20"/>
          <w:szCs w:val="20"/>
        </w:rPr>
        <w:t xml:space="preserve">"Je suis informé(e) que l'adhésion de mon entreprise au RESEAU MESURE emporte mon adhésion à la Politique de Confidentialité de RESEAU MESURE. Je suis informé(e) que les données personnelles transmises à RESEAU MESURE font l'objet d'un traitement destiné à assurer la mise en œuvre d'actions collectives pour le soutien et l'accompagnement du développement des entreprises de la filière des matériels et instruments d'analyse et de mesure (promotion, la communication, la formation etc.). Conformément à la réglementation applicable en matière de données à caractère personnel, je suis informé(e) que je dispose d’un droit d’accès, de rectification, d’opposition, de limitation du traitement, d’effacement et de portabilité de mes données que je peux exercer auprès de </w:t>
      </w:r>
      <w:r w:rsidRPr="001121C6">
        <w:rPr>
          <w:rStyle w:val="Accentuation"/>
          <w:rFonts w:ascii="Arial" w:eastAsia="Times New Roman" w:hAnsi="Arial" w:cs="Arial"/>
          <w:color w:val="344B71"/>
          <w:sz w:val="20"/>
          <w:szCs w:val="20"/>
        </w:rPr>
        <w:br/>
      </w:r>
      <w:hyperlink r:id="rId10" w:history="1">
        <w:r w:rsidRPr="001121C6">
          <w:rPr>
            <w:rStyle w:val="Lienhypertexte"/>
            <w:rFonts w:ascii="Arial" w:eastAsia="Times New Roman" w:hAnsi="Arial" w:cs="Arial"/>
            <w:color w:val="344B71"/>
            <w:sz w:val="20"/>
            <w:szCs w:val="20"/>
          </w:rPr>
          <w:t>admin@reseau-mesure.com</w:t>
        </w:r>
      </w:hyperlink>
      <w:r w:rsidRPr="001121C6">
        <w:rPr>
          <w:rStyle w:val="Accentuation"/>
          <w:rFonts w:ascii="Arial" w:eastAsia="Times New Roman" w:hAnsi="Arial" w:cs="Arial"/>
          <w:color w:val="344B71"/>
          <w:sz w:val="20"/>
          <w:szCs w:val="20"/>
        </w:rPr>
        <w:t>."</w:t>
      </w:r>
    </w:p>
    <w:p w14:paraId="3C5B1C20" w14:textId="77777777" w:rsidR="005B4D99" w:rsidRPr="001121C6" w:rsidRDefault="005B4D99" w:rsidP="005B4D99">
      <w:pPr>
        <w:jc w:val="both"/>
        <w:rPr>
          <w:rFonts w:ascii="Arial" w:eastAsia="Times New Roman" w:hAnsi="Arial" w:cs="Arial"/>
          <w:i/>
          <w:color w:val="344B71"/>
          <w:sz w:val="20"/>
          <w:szCs w:val="20"/>
        </w:rPr>
      </w:pPr>
      <w:r w:rsidRPr="001121C6">
        <w:rPr>
          <w:rFonts w:ascii="Arial" w:eastAsia="Times New Roman" w:hAnsi="Arial" w:cs="Arial"/>
          <w:color w:val="344B71"/>
          <w:sz w:val="20"/>
          <w:szCs w:val="20"/>
        </w:rPr>
        <w:t>« </w:t>
      </w:r>
      <w:r w:rsidRPr="001121C6">
        <w:rPr>
          <w:rFonts w:ascii="Arial" w:eastAsia="Times New Roman" w:hAnsi="Arial" w:cs="Arial"/>
          <w:i/>
          <w:color w:val="344B71"/>
          <w:sz w:val="20"/>
          <w:szCs w:val="20"/>
        </w:rPr>
        <w:t xml:space="preserve">Je suis informé(e) que dans le cadre de l’action de RESEAU MESURE, cette dernière est susceptible de prendre des photographies et/ou des vidéos des équipes représentants mon entreprise, notamment lors des rencontres professionnelles pour promouvoir son association. </w:t>
      </w:r>
    </w:p>
    <w:p w14:paraId="0E52CD7F" w14:textId="77777777" w:rsidR="005B4D99" w:rsidRPr="001121C6" w:rsidRDefault="005B4D99" w:rsidP="005B4D99">
      <w:pPr>
        <w:jc w:val="both"/>
        <w:rPr>
          <w:rFonts w:ascii="Arial" w:eastAsia="Times New Roman" w:hAnsi="Arial" w:cs="Arial"/>
          <w:i/>
          <w:color w:val="344B71"/>
          <w:sz w:val="20"/>
          <w:szCs w:val="20"/>
        </w:rPr>
      </w:pPr>
      <w:r w:rsidRPr="001121C6">
        <w:rPr>
          <w:rFonts w:ascii="Arial" w:eastAsia="Times New Roman" w:hAnsi="Arial" w:cs="Arial"/>
          <w:i/>
          <w:color w:val="344B71"/>
          <w:sz w:val="20"/>
          <w:szCs w:val="20"/>
        </w:rPr>
        <w:t>A ce titre, j’autorise expressément, à titre gratuit, RESEAU MESURE à reproduire et exploiter les photographies et/ou vidéos prises des équipes représentant ma société, sous toutes formes et tous supports connus et inconnus à ce jour, notamment sur les réseaux sociaux de RESEAU MESURE, les lettres d’information et tout autre moyen de communication par lequel RESEAU MESURE fait la promotion de son association, dans le monde entier, sans limitation de durée.</w:t>
      </w:r>
      <w:r w:rsidRPr="001121C6">
        <w:rPr>
          <w:rFonts w:ascii="Arial" w:eastAsia="Times New Roman" w:hAnsi="Arial" w:cs="Arial"/>
          <w:color w:val="344B71"/>
          <w:sz w:val="20"/>
          <w:szCs w:val="20"/>
        </w:rPr>
        <w:t> </w:t>
      </w:r>
    </w:p>
    <w:p w14:paraId="19A23AC2" w14:textId="77777777" w:rsidR="005B4D99" w:rsidRPr="001121C6" w:rsidRDefault="005B4D99" w:rsidP="005B4D99">
      <w:pPr>
        <w:jc w:val="both"/>
        <w:rPr>
          <w:rFonts w:ascii="Arial" w:eastAsia="Times New Roman" w:hAnsi="Arial" w:cs="Arial"/>
          <w:i/>
          <w:color w:val="344B71"/>
          <w:sz w:val="20"/>
          <w:szCs w:val="20"/>
        </w:rPr>
      </w:pPr>
      <w:r w:rsidRPr="001121C6">
        <w:rPr>
          <w:rFonts w:ascii="Arial" w:eastAsia="Times New Roman" w:hAnsi="Arial" w:cs="Arial"/>
          <w:i/>
          <w:color w:val="344B71"/>
          <w:sz w:val="20"/>
          <w:szCs w:val="20"/>
        </w:rPr>
        <w:t>Je m’engage à informer mes équipes de l’éventuelle utilisation de leur image et d’informer RESEAU MESURE de leur éventuelle opposition. »</w:t>
      </w:r>
    </w:p>
    <w:p w14:paraId="7FB4F219" w14:textId="77777777" w:rsidR="005B4D99" w:rsidRPr="001121C6" w:rsidRDefault="005B4D99" w:rsidP="005B4D99">
      <w:pPr>
        <w:tabs>
          <w:tab w:val="left" w:leader="dot" w:pos="3402"/>
        </w:tabs>
        <w:spacing w:line="360" w:lineRule="auto"/>
        <w:rPr>
          <w:rFonts w:ascii="Arial" w:hAnsi="Arial" w:cs="Arial"/>
          <w:color w:val="344B71"/>
          <w:sz w:val="20"/>
          <w:szCs w:val="20"/>
        </w:rPr>
      </w:pPr>
      <w:r w:rsidRPr="001121C6">
        <w:rPr>
          <w:rFonts w:ascii="Arial" w:hAnsi="Arial" w:cs="Arial"/>
          <w:color w:val="344B71"/>
          <w:sz w:val="20"/>
          <w:szCs w:val="20"/>
        </w:rPr>
        <w:t>Date :</w:t>
      </w:r>
      <w:r w:rsidRPr="001121C6">
        <w:rPr>
          <w:rFonts w:ascii="Arial" w:hAnsi="Arial" w:cs="Arial"/>
          <w:color w:val="344B71"/>
          <w:sz w:val="20"/>
          <w:szCs w:val="20"/>
        </w:rPr>
        <w:tab/>
      </w:r>
    </w:p>
    <w:p w14:paraId="5BB8B02D" w14:textId="77777777" w:rsidR="005B4D99" w:rsidRPr="001121C6" w:rsidRDefault="005B4D99" w:rsidP="005B4D99">
      <w:pPr>
        <w:tabs>
          <w:tab w:val="left" w:pos="6096"/>
        </w:tabs>
        <w:rPr>
          <w:rFonts w:ascii="Arial" w:hAnsi="Arial" w:cs="Arial"/>
          <w:color w:val="344B71"/>
          <w:sz w:val="20"/>
          <w:szCs w:val="20"/>
        </w:rPr>
      </w:pPr>
      <w:r w:rsidRPr="001121C6">
        <w:rPr>
          <w:rFonts w:ascii="Arial" w:hAnsi="Arial" w:cs="Arial"/>
          <w:color w:val="344B71"/>
          <w:sz w:val="20"/>
          <w:szCs w:val="20"/>
        </w:rPr>
        <w:t>Cachet de l’entreprise :</w:t>
      </w:r>
      <w:r w:rsidRPr="001121C6">
        <w:rPr>
          <w:rFonts w:ascii="Arial" w:hAnsi="Arial" w:cs="Arial"/>
          <w:color w:val="344B71"/>
          <w:sz w:val="20"/>
          <w:szCs w:val="20"/>
        </w:rPr>
        <w:tab/>
        <w:t>Signature :</w:t>
      </w:r>
    </w:p>
    <w:p w14:paraId="574B9B5E" w14:textId="77777777" w:rsidR="005B4D99" w:rsidRPr="001121C6" w:rsidRDefault="005B4D99" w:rsidP="005B4D99">
      <w:pPr>
        <w:tabs>
          <w:tab w:val="left" w:pos="6096"/>
        </w:tabs>
        <w:rPr>
          <w:rFonts w:ascii="Arial" w:hAnsi="Arial" w:cs="Arial"/>
          <w:color w:val="344B71"/>
          <w:sz w:val="20"/>
          <w:szCs w:val="20"/>
        </w:rPr>
      </w:pPr>
    </w:p>
    <w:p w14:paraId="0A944A01" w14:textId="77777777" w:rsidR="005B4D99" w:rsidRPr="001121C6" w:rsidRDefault="005B4D99" w:rsidP="005B4D99">
      <w:pPr>
        <w:pStyle w:val="Sansinterligne"/>
        <w:jc w:val="both"/>
        <w:rPr>
          <w:rFonts w:ascii="Arial" w:hAnsi="Arial" w:cs="Arial"/>
          <w:color w:val="344B71"/>
          <w:sz w:val="20"/>
          <w:szCs w:val="20"/>
        </w:rPr>
      </w:pPr>
    </w:p>
    <w:p w14:paraId="75E7CE91" w14:textId="77777777" w:rsidR="005B4D99" w:rsidRDefault="005B4D99" w:rsidP="005B4D99">
      <w:pPr>
        <w:pStyle w:val="Sansinterligne"/>
        <w:jc w:val="both"/>
        <w:rPr>
          <w:rFonts w:ascii="Arial" w:hAnsi="Arial" w:cs="Arial"/>
          <w:color w:val="344B71"/>
          <w:sz w:val="20"/>
          <w:szCs w:val="20"/>
        </w:rPr>
      </w:pPr>
    </w:p>
    <w:p w14:paraId="46207B44" w14:textId="77777777" w:rsidR="00EB2AA4" w:rsidRPr="001121C6" w:rsidRDefault="00EB2AA4" w:rsidP="005B4D99">
      <w:pPr>
        <w:pStyle w:val="Sansinterligne"/>
        <w:jc w:val="both"/>
        <w:rPr>
          <w:rFonts w:ascii="Arial" w:hAnsi="Arial" w:cs="Arial"/>
          <w:color w:val="344B71"/>
          <w:sz w:val="20"/>
          <w:szCs w:val="20"/>
        </w:rPr>
      </w:pPr>
    </w:p>
    <w:p w14:paraId="58EC9872" w14:textId="77777777" w:rsidR="005B4D99" w:rsidRPr="00C11EDF" w:rsidRDefault="005B4D99" w:rsidP="005B4D99">
      <w:pPr>
        <w:pStyle w:val="Sansinterligne"/>
        <w:jc w:val="center"/>
        <w:rPr>
          <w:rFonts w:ascii="Calibri" w:eastAsiaTheme="majorEastAsia" w:hAnsi="Calibri" w:cs="Arial"/>
          <w:b/>
          <w:bCs/>
          <w:color w:val="344B71"/>
          <w:kern w:val="24"/>
          <w:sz w:val="36"/>
          <w:szCs w:val="36"/>
        </w:rPr>
      </w:pPr>
      <w:r w:rsidRPr="00C11EDF">
        <w:rPr>
          <w:rFonts w:ascii="Calibri" w:eastAsiaTheme="majorEastAsia" w:hAnsi="Calibri" w:cs="Arial"/>
          <w:b/>
          <w:bCs/>
          <w:color w:val="344B71"/>
          <w:kern w:val="24"/>
          <w:sz w:val="36"/>
          <w:szCs w:val="36"/>
        </w:rPr>
        <w:t>Grille de cotisations 2026</w:t>
      </w:r>
    </w:p>
    <w:p w14:paraId="07A12C5A" w14:textId="77777777" w:rsidR="005B4D99" w:rsidRPr="00BB4122" w:rsidRDefault="005B4D99" w:rsidP="005B4D99">
      <w:pPr>
        <w:pStyle w:val="Sansinterligne"/>
        <w:jc w:val="center"/>
        <w:rPr>
          <w:rFonts w:ascii="Arial" w:hAnsi="Arial" w:cs="Arial"/>
          <w:sz w:val="36"/>
          <w:szCs w:val="36"/>
        </w:rPr>
      </w:pPr>
      <w:r w:rsidRPr="00EB4328">
        <w:rPr>
          <w:rFonts w:ascii="Arial" w:hAnsi="Arial" w:cs="Arial"/>
          <w:noProof/>
          <w:sz w:val="36"/>
          <w:szCs w:val="36"/>
        </w:rPr>
        <w:drawing>
          <wp:inline distT="0" distB="0" distL="0" distR="0" wp14:anchorId="3CBCB819" wp14:editId="2EEF6383">
            <wp:extent cx="5493032" cy="2667137"/>
            <wp:effectExtent l="0" t="0" r="0" b="0"/>
            <wp:docPr id="15128970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897010" name=""/>
                    <pic:cNvPicPr/>
                  </pic:nvPicPr>
                  <pic:blipFill>
                    <a:blip r:embed="rId11"/>
                    <a:stretch>
                      <a:fillRect/>
                    </a:stretch>
                  </pic:blipFill>
                  <pic:spPr>
                    <a:xfrm>
                      <a:off x="0" y="0"/>
                      <a:ext cx="5493032" cy="2667137"/>
                    </a:xfrm>
                    <a:prstGeom prst="rect">
                      <a:avLst/>
                    </a:prstGeom>
                  </pic:spPr>
                </pic:pic>
              </a:graphicData>
            </a:graphic>
          </wp:inline>
        </w:drawing>
      </w:r>
    </w:p>
    <w:p w14:paraId="4D2F317E" w14:textId="77777777" w:rsidR="005B4D99" w:rsidRDefault="005B4D99" w:rsidP="005B4D99">
      <w:pPr>
        <w:pStyle w:val="Sansinterligne"/>
        <w:jc w:val="center"/>
        <w:rPr>
          <w:rFonts w:ascii="Arial" w:hAnsi="Arial" w:cs="Arial"/>
          <w:sz w:val="20"/>
          <w:szCs w:val="20"/>
        </w:rPr>
      </w:pPr>
    </w:p>
    <w:p w14:paraId="268A7C7A" w14:textId="77777777" w:rsidR="005B4D99" w:rsidRDefault="005B4D99" w:rsidP="005B4D99">
      <w:pPr>
        <w:pStyle w:val="Sansinterligne"/>
        <w:jc w:val="center"/>
        <w:rPr>
          <w:rFonts w:ascii="Arial" w:hAnsi="Arial" w:cs="Arial"/>
          <w:sz w:val="20"/>
          <w:szCs w:val="20"/>
        </w:rPr>
      </w:pPr>
      <w:r>
        <w:rPr>
          <w:rFonts w:ascii="Arial" w:hAnsi="Arial" w:cs="Arial"/>
          <w:sz w:val="20"/>
          <w:szCs w:val="20"/>
        </w:rPr>
        <w:t xml:space="preserve">Le montant des cotisations annuel est indexé sur le taux d’inflation global </w:t>
      </w:r>
    </w:p>
    <w:p w14:paraId="29D615A9" w14:textId="77777777" w:rsidR="005B4D99" w:rsidRDefault="005B4D99" w:rsidP="005B4D99">
      <w:pPr>
        <w:pStyle w:val="Sansinterligne"/>
        <w:rPr>
          <w:rFonts w:ascii="Arial" w:hAnsi="Arial" w:cs="Arial"/>
          <w:b/>
          <w:sz w:val="28"/>
          <w:szCs w:val="28"/>
        </w:rPr>
      </w:pPr>
    </w:p>
    <w:p w14:paraId="1509B6DC" w14:textId="37F4E538" w:rsidR="005B4D99" w:rsidRPr="00C11EDF" w:rsidRDefault="005B4D99" w:rsidP="005B4D99">
      <w:pPr>
        <w:pStyle w:val="Sansinterligne"/>
        <w:spacing w:after="120"/>
        <w:ind w:left="-709"/>
        <w:jc w:val="center"/>
        <w:rPr>
          <w:rFonts w:ascii="Arial" w:hAnsi="Arial" w:cs="Arial"/>
          <w:b/>
          <w:sz w:val="28"/>
          <w:szCs w:val="28"/>
        </w:rPr>
      </w:pPr>
      <w:r>
        <w:rPr>
          <w:rFonts w:ascii="Arial" w:hAnsi="Arial" w:cs="Arial"/>
          <w:b/>
          <w:sz w:val="24"/>
          <w:szCs w:val="24"/>
        </w:rPr>
        <w:t xml:space="preserve">           </w:t>
      </w:r>
      <w:r w:rsidRPr="00C11EDF">
        <w:rPr>
          <w:rFonts w:ascii="Arial" w:hAnsi="Arial" w:cs="Arial"/>
          <w:b/>
          <w:color w:val="344B71"/>
          <w:sz w:val="28"/>
          <w:szCs w:val="28"/>
        </w:rPr>
        <w:t>Informations bancaires Réseau Mesure</w:t>
      </w:r>
    </w:p>
    <w:p w14:paraId="30B8CDD2" w14:textId="77777777" w:rsidR="005B4D99" w:rsidRPr="00F50F4B" w:rsidRDefault="005B4D99" w:rsidP="005B4D99">
      <w:pPr>
        <w:pStyle w:val="Sansinterligne"/>
        <w:jc w:val="center"/>
        <w:rPr>
          <w:rFonts w:ascii="Arial" w:hAnsi="Arial" w:cs="Arial"/>
          <w:sz w:val="20"/>
          <w:szCs w:val="20"/>
        </w:rPr>
      </w:pPr>
      <w:r>
        <w:rPr>
          <w:rFonts w:ascii="Arial" w:hAnsi="Arial" w:cs="Arial"/>
          <w:noProof/>
          <w:sz w:val="20"/>
          <w:szCs w:val="20"/>
        </w:rPr>
        <w:drawing>
          <wp:inline distT="0" distB="0" distL="0" distR="0" wp14:anchorId="30C9568F" wp14:editId="370A67BE">
            <wp:extent cx="2957830" cy="2980702"/>
            <wp:effectExtent l="19050" t="19050" r="13970" b="10160"/>
            <wp:docPr id="963847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3054" t="7138" b="8084"/>
                    <a:stretch>
                      <a:fillRect/>
                    </a:stretch>
                  </pic:blipFill>
                  <pic:spPr bwMode="auto">
                    <a:xfrm>
                      <a:off x="0" y="0"/>
                      <a:ext cx="2980014" cy="3003058"/>
                    </a:xfrm>
                    <a:prstGeom prst="rect">
                      <a:avLst/>
                    </a:prstGeom>
                    <a:noFill/>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D12AAC5" w14:textId="353961A9" w:rsidR="00B22B41" w:rsidRPr="00B22B41" w:rsidRDefault="00B22B41" w:rsidP="00B22B41">
      <w:pPr>
        <w:tabs>
          <w:tab w:val="left" w:pos="3422"/>
        </w:tabs>
      </w:pPr>
    </w:p>
    <w:sectPr w:rsidR="00B22B41" w:rsidRPr="00B22B41" w:rsidSect="004B2F8D">
      <w:headerReference w:type="default" r:id="rId13"/>
      <w:footerReference w:type="default" r:id="rId14"/>
      <w:pgSz w:w="11906" w:h="16838"/>
      <w:pgMar w:top="1417" w:right="1417" w:bottom="1417" w:left="1417" w:header="7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33AF4" w14:textId="77777777" w:rsidR="00D8671D" w:rsidRDefault="00D8671D" w:rsidP="00B84F91">
      <w:pPr>
        <w:spacing w:after="0" w:line="240" w:lineRule="auto"/>
      </w:pPr>
      <w:r>
        <w:separator/>
      </w:r>
    </w:p>
  </w:endnote>
  <w:endnote w:type="continuationSeparator" w:id="0">
    <w:p w14:paraId="75EAA688" w14:textId="77777777" w:rsidR="00D8671D" w:rsidRDefault="00D8671D" w:rsidP="00B84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2064"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07"/>
      <w:gridCol w:w="1457"/>
    </w:tblGrid>
    <w:tr w:rsidR="00B325E3" w:rsidRPr="00B84F91" w14:paraId="5BA799A6" w14:textId="77777777" w:rsidTr="00322090">
      <w:tc>
        <w:tcPr>
          <w:tcW w:w="10607" w:type="dxa"/>
        </w:tcPr>
        <w:p w14:paraId="48071A0D" w14:textId="77777777" w:rsidR="00B325E3" w:rsidRDefault="00B325E3" w:rsidP="00B325E3">
          <w:pPr>
            <w:spacing w:line="360" w:lineRule="auto"/>
            <w:ind w:left="-105"/>
            <w:rPr>
              <w:rFonts w:ascii="Arial" w:eastAsia="Times New Roman" w:hAnsi="Arial" w:cs="Arial"/>
              <w:b/>
              <w:bCs/>
              <w:color w:val="344C71"/>
              <w:sz w:val="20"/>
              <w:szCs w:val="20"/>
            </w:rPr>
          </w:pPr>
        </w:p>
        <w:tbl>
          <w:tblPr>
            <w:tblStyle w:val="Grilledutableau"/>
            <w:tblW w:w="10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8048"/>
            <w:gridCol w:w="1457"/>
          </w:tblGrid>
          <w:tr w:rsidR="00B325E3" w14:paraId="63303A72" w14:textId="77777777" w:rsidTr="00B325E3">
            <w:tc>
              <w:tcPr>
                <w:tcW w:w="876" w:type="dxa"/>
              </w:tcPr>
              <w:p w14:paraId="537F3D49" w14:textId="77777777" w:rsidR="00B325E3" w:rsidRDefault="00B325E3" w:rsidP="00B325E3">
                <w:pPr>
                  <w:spacing w:line="360" w:lineRule="auto"/>
                  <w:rPr>
                    <w:rFonts w:ascii="Arial" w:eastAsia="Times New Roman" w:hAnsi="Arial" w:cs="Arial"/>
                    <w:b/>
                    <w:bCs/>
                    <w:color w:val="344C71"/>
                    <w:sz w:val="20"/>
                    <w:szCs w:val="20"/>
                  </w:rPr>
                </w:pPr>
                <w:r>
                  <w:rPr>
                    <w:rFonts w:ascii="Arial" w:eastAsia="Times New Roman" w:hAnsi="Arial" w:cs="Arial"/>
                    <w:b/>
                    <w:bCs/>
                    <w:noProof/>
                    <w:color w:val="344C71"/>
                    <w:sz w:val="20"/>
                    <w:szCs w:val="20"/>
                  </w:rPr>
                  <w:drawing>
                    <wp:inline distT="0" distB="0" distL="0" distR="0" wp14:anchorId="47BE5BBB" wp14:editId="6CD1FA62">
                      <wp:extent cx="419100" cy="711200"/>
                      <wp:effectExtent l="0" t="0" r="0" b="0"/>
                      <wp:docPr id="162916652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610594" name="Image 1029610594"/>
                              <pic:cNvPicPr/>
                            </pic:nvPicPr>
                            <pic:blipFill>
                              <a:blip r:embed="rId1">
                                <a:extLst>
                                  <a:ext uri="{28A0092B-C50C-407E-A947-70E740481C1C}">
                                    <a14:useLocalDpi xmlns:a14="http://schemas.microsoft.com/office/drawing/2010/main" val="0"/>
                                  </a:ext>
                                </a:extLst>
                              </a:blip>
                              <a:stretch>
                                <a:fillRect/>
                              </a:stretch>
                            </pic:blipFill>
                            <pic:spPr>
                              <a:xfrm>
                                <a:off x="0" y="0"/>
                                <a:ext cx="419100" cy="711200"/>
                              </a:xfrm>
                              <a:prstGeom prst="rect">
                                <a:avLst/>
                              </a:prstGeom>
                            </pic:spPr>
                          </pic:pic>
                        </a:graphicData>
                      </a:graphic>
                    </wp:inline>
                  </w:drawing>
                </w:r>
              </w:p>
            </w:tc>
            <w:tc>
              <w:tcPr>
                <w:tcW w:w="8229" w:type="dxa"/>
                <w:vAlign w:val="center"/>
              </w:tcPr>
              <w:p w14:paraId="535F0E2F" w14:textId="77777777" w:rsidR="00B325E3" w:rsidRPr="00B84F91" w:rsidRDefault="00B325E3" w:rsidP="00741330">
                <w:pPr>
                  <w:spacing w:after="0" w:line="360" w:lineRule="auto"/>
                  <w:ind w:left="-108"/>
                  <w:rPr>
                    <w:rFonts w:ascii="Arial" w:eastAsia="Times New Roman" w:hAnsi="Arial" w:cs="Arial"/>
                    <w:b/>
                    <w:bCs/>
                    <w:color w:val="344C71"/>
                    <w:sz w:val="20"/>
                    <w:szCs w:val="20"/>
                  </w:rPr>
                </w:pPr>
                <w:r w:rsidRPr="00B84F91">
                  <w:rPr>
                    <w:rFonts w:ascii="Arial" w:eastAsia="Times New Roman" w:hAnsi="Arial" w:cs="Arial"/>
                    <w:b/>
                    <w:bCs/>
                    <w:color w:val="344C71"/>
                    <w:sz w:val="20"/>
                    <w:szCs w:val="20"/>
                  </w:rPr>
                  <w:t>Association Réseau Mesure</w:t>
                </w:r>
              </w:p>
              <w:p w14:paraId="00AFF3CD" w14:textId="09621709" w:rsidR="00B325E3" w:rsidRPr="00B84F91" w:rsidRDefault="00B325E3" w:rsidP="00741330">
                <w:pPr>
                  <w:spacing w:after="0" w:line="360" w:lineRule="auto"/>
                  <w:ind w:left="-108"/>
                  <w:rPr>
                    <w:rFonts w:ascii="Arial" w:eastAsia="Times New Roman" w:hAnsi="Arial" w:cs="Arial"/>
                    <w:color w:val="344C71"/>
                  </w:rPr>
                </w:pPr>
                <w:r w:rsidRPr="00B84F91">
                  <w:rPr>
                    <w:rFonts w:ascii="Arial" w:eastAsia="Times New Roman" w:hAnsi="Arial" w:cs="Arial"/>
                    <w:b/>
                    <w:bCs/>
                    <w:color w:val="344C71"/>
                    <w:sz w:val="16"/>
                    <w:szCs w:val="16"/>
                  </w:rPr>
                  <w:t>c/o CCI VAL D’OISE</w:t>
                </w:r>
                <w:r>
                  <w:rPr>
                    <w:rFonts w:ascii="Arial" w:eastAsia="Times New Roman" w:hAnsi="Arial" w:cs="Arial"/>
                    <w:b/>
                    <w:bCs/>
                    <w:color w:val="344C71"/>
                    <w:sz w:val="16"/>
                    <w:szCs w:val="16"/>
                  </w:rPr>
                  <w:t xml:space="preserve"> </w:t>
                </w:r>
                <w:r w:rsidR="00505ADC">
                  <w:rPr>
                    <w:rFonts w:ascii="Arial" w:eastAsia="Times New Roman" w:hAnsi="Arial" w:cs="Arial"/>
                    <w:b/>
                    <w:bCs/>
                    <w:color w:val="344C71"/>
                    <w:sz w:val="16"/>
                    <w:szCs w:val="16"/>
                  </w:rPr>
                  <w:t xml:space="preserve">– </w:t>
                </w:r>
                <w:r w:rsidRPr="00B84F91">
                  <w:rPr>
                    <w:rFonts w:ascii="Arial" w:eastAsia="Times New Roman" w:hAnsi="Arial" w:cs="Arial"/>
                    <w:color w:val="344C71"/>
                    <w:sz w:val="16"/>
                    <w:szCs w:val="16"/>
                  </w:rPr>
                  <w:t>35 Bld du Port – Cap Cergy Bât</w:t>
                </w:r>
                <w:r w:rsidR="005E4171">
                  <w:rPr>
                    <w:rFonts w:ascii="Arial" w:eastAsia="Times New Roman" w:hAnsi="Arial" w:cs="Arial"/>
                    <w:color w:val="344C71"/>
                    <w:sz w:val="16"/>
                    <w:szCs w:val="16"/>
                  </w:rPr>
                  <w:t>.</w:t>
                </w:r>
                <w:r w:rsidRPr="00B84F91">
                  <w:rPr>
                    <w:rFonts w:ascii="Arial" w:eastAsia="Times New Roman" w:hAnsi="Arial" w:cs="Arial"/>
                    <w:color w:val="344C71"/>
                    <w:sz w:val="16"/>
                    <w:szCs w:val="16"/>
                  </w:rPr>
                  <w:t xml:space="preserve"> C1 – CS 20209 </w:t>
                </w:r>
                <w:r w:rsidR="005E4171" w:rsidRPr="00B84F91">
                  <w:rPr>
                    <w:rFonts w:ascii="Arial" w:eastAsia="Times New Roman" w:hAnsi="Arial" w:cs="Arial"/>
                    <w:color w:val="344C71"/>
                    <w:sz w:val="16"/>
                    <w:szCs w:val="16"/>
                  </w:rPr>
                  <w:t>–</w:t>
                </w:r>
                <w:r w:rsidR="005E4171">
                  <w:rPr>
                    <w:rFonts w:ascii="Arial" w:eastAsia="Times New Roman" w:hAnsi="Arial" w:cs="Arial"/>
                    <w:color w:val="344C71"/>
                    <w:sz w:val="16"/>
                    <w:szCs w:val="16"/>
                  </w:rPr>
                  <w:t xml:space="preserve"> </w:t>
                </w:r>
                <w:r w:rsidRPr="00B84F91">
                  <w:rPr>
                    <w:rFonts w:ascii="Arial" w:eastAsia="Times New Roman" w:hAnsi="Arial" w:cs="Arial"/>
                    <w:color w:val="344C71"/>
                    <w:sz w:val="16"/>
                    <w:szCs w:val="16"/>
                  </w:rPr>
                  <w:t>95031 CERGY PONTOISE Cedex</w:t>
                </w:r>
              </w:p>
              <w:p w14:paraId="7928A0F6" w14:textId="22353D4F" w:rsidR="00B325E3" w:rsidRPr="00B325E3" w:rsidRDefault="00B325E3" w:rsidP="00741330">
                <w:pPr>
                  <w:spacing w:after="0" w:line="360" w:lineRule="auto"/>
                  <w:ind w:left="-108"/>
                  <w:rPr>
                    <w:rFonts w:ascii="Arial" w:eastAsia="Times New Roman" w:hAnsi="Arial" w:cs="Arial"/>
                    <w:color w:val="344C71"/>
                  </w:rPr>
                </w:pPr>
                <w:r w:rsidRPr="00B84F91">
                  <w:rPr>
                    <w:rFonts w:ascii="Arial" w:eastAsia="Times New Roman" w:hAnsi="Arial" w:cs="Arial"/>
                    <w:color w:val="344C71"/>
                    <w:sz w:val="16"/>
                    <w:szCs w:val="16"/>
                  </w:rPr>
                  <w:t>Tél : 09 54 64 45 56</w:t>
                </w:r>
                <w:r w:rsidR="00F86AB2">
                  <w:rPr>
                    <w:rFonts w:ascii="Arial" w:eastAsia="Times New Roman" w:hAnsi="Arial" w:cs="Arial"/>
                    <w:color w:val="344C71"/>
                    <w:sz w:val="16"/>
                    <w:szCs w:val="16"/>
                  </w:rPr>
                  <w:t xml:space="preserve"> </w:t>
                </w:r>
                <w:r w:rsidR="00F86AB2" w:rsidRPr="00F86AB2">
                  <w:rPr>
                    <w:rFonts w:ascii="Arial" w:eastAsia="Times New Roman" w:hAnsi="Arial" w:cs="Arial"/>
                    <w:color w:val="344C71"/>
                    <w:sz w:val="16"/>
                    <w:szCs w:val="16"/>
                  </w:rPr>
                  <w:t>– Courriel : info@reseau-mesure.com</w:t>
                </w:r>
                <w:r>
                  <w:rPr>
                    <w:rFonts w:ascii="Arial" w:eastAsia="Times New Roman" w:hAnsi="Arial" w:cs="Arial"/>
                    <w:color w:val="344C71"/>
                    <w:sz w:val="16"/>
                    <w:szCs w:val="16"/>
                  </w:rPr>
                  <w:br/>
                </w:r>
                <w:r w:rsidRPr="00B84F91">
                  <w:rPr>
                    <w:rFonts w:ascii="Arial" w:eastAsia="Times New Roman" w:hAnsi="Arial" w:cs="Arial"/>
                    <w:color w:val="344C71"/>
                    <w:sz w:val="16"/>
                    <w:szCs w:val="16"/>
                  </w:rPr>
                  <w:t>Association loi 1901 – Enregistrée au J0 20020019 paru le 11 mai 2002 – Code SIREN 444 837 504</w:t>
                </w:r>
              </w:p>
            </w:tc>
            <w:tc>
              <w:tcPr>
                <w:tcW w:w="1276" w:type="dxa"/>
                <w:vAlign w:val="center"/>
              </w:tcPr>
              <w:p w14:paraId="26B404FE" w14:textId="77777777" w:rsidR="00B325E3" w:rsidRDefault="00B325E3" w:rsidP="00B325E3">
                <w:pPr>
                  <w:spacing w:line="360" w:lineRule="auto"/>
                  <w:jc w:val="center"/>
                  <w:rPr>
                    <w:rFonts w:ascii="Arial" w:eastAsia="Times New Roman" w:hAnsi="Arial" w:cs="Arial"/>
                    <w:b/>
                    <w:bCs/>
                    <w:color w:val="344C71"/>
                    <w:sz w:val="20"/>
                    <w:szCs w:val="20"/>
                  </w:rPr>
                </w:pPr>
                <w:r>
                  <w:rPr>
                    <w:noProof/>
                    <w:color w:val="344C71"/>
                  </w:rPr>
                  <w:drawing>
                    <wp:inline distT="0" distB="0" distL="0" distR="0" wp14:anchorId="4E7F7F8E" wp14:editId="54E9A5A7">
                      <wp:extent cx="788565" cy="788565"/>
                      <wp:effectExtent l="0" t="0" r="0" b="0"/>
                      <wp:docPr id="20647584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0332" name="Image 139540332"/>
                              <pic:cNvPicPr/>
                            </pic:nvPicPr>
                            <pic:blipFill>
                              <a:blip r:embed="rId2">
                                <a:extLst>
                                  <a:ext uri="{28A0092B-C50C-407E-A947-70E740481C1C}">
                                    <a14:useLocalDpi xmlns:a14="http://schemas.microsoft.com/office/drawing/2010/main" val="0"/>
                                  </a:ext>
                                </a:extLst>
                              </a:blip>
                              <a:stretch>
                                <a:fillRect/>
                              </a:stretch>
                            </pic:blipFill>
                            <pic:spPr>
                              <a:xfrm>
                                <a:off x="0" y="0"/>
                                <a:ext cx="788565" cy="788565"/>
                              </a:xfrm>
                              <a:prstGeom prst="rect">
                                <a:avLst/>
                              </a:prstGeom>
                            </pic:spPr>
                          </pic:pic>
                        </a:graphicData>
                      </a:graphic>
                    </wp:inline>
                  </w:drawing>
                </w:r>
              </w:p>
            </w:tc>
          </w:tr>
        </w:tbl>
        <w:p w14:paraId="4C3F0DC4" w14:textId="77777777" w:rsidR="00B325E3" w:rsidRPr="00B84F91" w:rsidRDefault="00B325E3" w:rsidP="00B325E3">
          <w:pPr>
            <w:spacing w:line="360" w:lineRule="auto"/>
            <w:ind w:left="-105"/>
            <w:rPr>
              <w:rFonts w:ascii="Arial" w:eastAsia="Times New Roman" w:hAnsi="Arial" w:cs="Arial"/>
              <w:b/>
              <w:bCs/>
              <w:color w:val="344C71"/>
              <w:sz w:val="20"/>
              <w:szCs w:val="20"/>
            </w:rPr>
          </w:pPr>
        </w:p>
      </w:tc>
      <w:tc>
        <w:tcPr>
          <w:tcW w:w="1457" w:type="dxa"/>
        </w:tcPr>
        <w:p w14:paraId="29FFF6B0" w14:textId="77777777" w:rsidR="00B325E3" w:rsidRDefault="00B325E3" w:rsidP="00B325E3">
          <w:pPr>
            <w:pStyle w:val="Pieddepage"/>
            <w:jc w:val="right"/>
            <w:rPr>
              <w:noProof/>
              <w:color w:val="344C71"/>
            </w:rPr>
          </w:pPr>
        </w:p>
      </w:tc>
    </w:tr>
  </w:tbl>
  <w:p w14:paraId="618F9651" w14:textId="4762B7C6" w:rsidR="00B84F91" w:rsidRPr="00B84F91" w:rsidRDefault="00B84F91" w:rsidP="00B325E3">
    <w:pPr>
      <w:pStyle w:val="Pieddepage"/>
      <w:rPr>
        <w:color w:val="344C7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346EB" w14:textId="77777777" w:rsidR="00D8671D" w:rsidRDefault="00D8671D" w:rsidP="00B84F91">
      <w:pPr>
        <w:spacing w:after="0" w:line="240" w:lineRule="auto"/>
      </w:pPr>
      <w:r>
        <w:separator/>
      </w:r>
    </w:p>
  </w:footnote>
  <w:footnote w:type="continuationSeparator" w:id="0">
    <w:p w14:paraId="35993BD3" w14:textId="77777777" w:rsidR="00D8671D" w:rsidRDefault="00D8671D" w:rsidP="00B84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27BBE" w14:textId="28F55093" w:rsidR="00B84F91" w:rsidRDefault="00B84F91" w:rsidP="00B84F91">
    <w:pPr>
      <w:pStyle w:val="En-tte"/>
      <w:ind w:left="-709"/>
      <w:rPr>
        <w:b/>
        <w:color w:val="EF7F09"/>
        <w:sz w:val="56"/>
        <w:szCs w:val="56"/>
      </w:rPr>
    </w:pPr>
    <w:r>
      <w:rPr>
        <w:noProof/>
      </w:rPr>
      <w:drawing>
        <wp:inline distT="0" distB="0" distL="0" distR="0" wp14:anchorId="7BB11F26" wp14:editId="5A7147D2">
          <wp:extent cx="1619075" cy="1145418"/>
          <wp:effectExtent l="0" t="0" r="0" b="0"/>
          <wp:docPr id="131681705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475439" name="Image 1510475439"/>
                  <pic:cNvPicPr/>
                </pic:nvPicPr>
                <pic:blipFill>
                  <a:blip r:embed="rId1">
                    <a:extLst>
                      <a:ext uri="{28A0092B-C50C-407E-A947-70E740481C1C}">
                        <a14:useLocalDpi xmlns:a14="http://schemas.microsoft.com/office/drawing/2010/main" val="0"/>
                      </a:ext>
                    </a:extLst>
                  </a:blip>
                  <a:stretch>
                    <a:fillRect/>
                  </a:stretch>
                </pic:blipFill>
                <pic:spPr>
                  <a:xfrm>
                    <a:off x="0" y="0"/>
                    <a:ext cx="1695502" cy="1199486"/>
                  </a:xfrm>
                  <a:prstGeom prst="rect">
                    <a:avLst/>
                  </a:prstGeom>
                </pic:spPr>
              </pic:pic>
            </a:graphicData>
          </a:graphic>
        </wp:inline>
      </w:drawing>
    </w:r>
    <w:r w:rsidR="008D7F36">
      <w:rPr>
        <w:b/>
        <w:color w:val="EF7F09"/>
        <w:sz w:val="56"/>
        <w:szCs w:val="56"/>
      </w:rPr>
      <w:t xml:space="preserve">    </w:t>
    </w:r>
    <w:r w:rsidR="00D6104A" w:rsidRPr="00096786">
      <w:rPr>
        <w:b/>
        <w:color w:val="EF7F09"/>
        <w:sz w:val="56"/>
        <w:szCs w:val="56"/>
      </w:rPr>
      <w:t>Bulletin d’adhésion 2026</w:t>
    </w:r>
  </w:p>
  <w:p w14:paraId="4E665113" w14:textId="77777777" w:rsidR="00153515" w:rsidRDefault="00153515" w:rsidP="00B84F91">
    <w:pPr>
      <w:pStyle w:val="En-tte"/>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B2E31"/>
    <w:multiLevelType w:val="hybridMultilevel"/>
    <w:tmpl w:val="6F5A53F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1476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F91"/>
    <w:rsid w:val="000635FE"/>
    <w:rsid w:val="000937FB"/>
    <w:rsid w:val="00096786"/>
    <w:rsid w:val="001121C6"/>
    <w:rsid w:val="001332A4"/>
    <w:rsid w:val="00153515"/>
    <w:rsid w:val="00192D59"/>
    <w:rsid w:val="001D4AE3"/>
    <w:rsid w:val="0020021E"/>
    <w:rsid w:val="002101E0"/>
    <w:rsid w:val="002458C4"/>
    <w:rsid w:val="002F1F15"/>
    <w:rsid w:val="00335858"/>
    <w:rsid w:val="003508A9"/>
    <w:rsid w:val="003B6DE1"/>
    <w:rsid w:val="003C7870"/>
    <w:rsid w:val="00452B6B"/>
    <w:rsid w:val="004B2F8D"/>
    <w:rsid w:val="00505ADC"/>
    <w:rsid w:val="00514EF4"/>
    <w:rsid w:val="005367A1"/>
    <w:rsid w:val="00560FF3"/>
    <w:rsid w:val="005B4D99"/>
    <w:rsid w:val="005E4171"/>
    <w:rsid w:val="00615D73"/>
    <w:rsid w:val="00642FC7"/>
    <w:rsid w:val="006C4AAE"/>
    <w:rsid w:val="00741330"/>
    <w:rsid w:val="007D27F8"/>
    <w:rsid w:val="007D5856"/>
    <w:rsid w:val="00875B4D"/>
    <w:rsid w:val="008D7F36"/>
    <w:rsid w:val="009229AC"/>
    <w:rsid w:val="00990A02"/>
    <w:rsid w:val="009E0032"/>
    <w:rsid w:val="009F022E"/>
    <w:rsid w:val="00A63BD6"/>
    <w:rsid w:val="00A95342"/>
    <w:rsid w:val="00AB1B57"/>
    <w:rsid w:val="00B22B41"/>
    <w:rsid w:val="00B325E3"/>
    <w:rsid w:val="00B327DD"/>
    <w:rsid w:val="00B84F91"/>
    <w:rsid w:val="00C11EDF"/>
    <w:rsid w:val="00C77AAF"/>
    <w:rsid w:val="00D6104A"/>
    <w:rsid w:val="00D67535"/>
    <w:rsid w:val="00D8671D"/>
    <w:rsid w:val="00DF2D39"/>
    <w:rsid w:val="00E85985"/>
    <w:rsid w:val="00EB2AA4"/>
    <w:rsid w:val="00F476E8"/>
    <w:rsid w:val="00F86AB2"/>
    <w:rsid w:val="00FA79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71934"/>
  <w15:chartTrackingRefBased/>
  <w15:docId w15:val="{5F5D0243-F570-F24B-98DA-4CFDBC49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D99"/>
    <w:pPr>
      <w:spacing w:after="200" w:line="276" w:lineRule="auto"/>
    </w:pPr>
    <w:rPr>
      <w:rFonts w:eastAsiaTheme="minorEastAsia"/>
      <w:kern w:val="0"/>
      <w:sz w:val="22"/>
      <w:szCs w:val="22"/>
      <w:lang w:eastAsia="fr-FR"/>
      <w14:ligatures w14:val="none"/>
    </w:rPr>
  </w:style>
  <w:style w:type="paragraph" w:styleId="Titre1">
    <w:name w:val="heading 1"/>
    <w:basedOn w:val="Normal"/>
    <w:next w:val="Normal"/>
    <w:link w:val="Titre1Car"/>
    <w:uiPriority w:val="9"/>
    <w:qFormat/>
    <w:rsid w:val="00B84F9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B84F9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B84F9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B84F9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Titre5">
    <w:name w:val="heading 5"/>
    <w:basedOn w:val="Normal"/>
    <w:next w:val="Normal"/>
    <w:link w:val="Titre5Car"/>
    <w:uiPriority w:val="9"/>
    <w:unhideWhenUsed/>
    <w:qFormat/>
    <w:rsid w:val="00B84F9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Titre6">
    <w:name w:val="heading 6"/>
    <w:basedOn w:val="Normal"/>
    <w:next w:val="Normal"/>
    <w:link w:val="Titre6Car"/>
    <w:uiPriority w:val="9"/>
    <w:semiHidden/>
    <w:unhideWhenUsed/>
    <w:qFormat/>
    <w:rsid w:val="00B84F9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Titre7">
    <w:name w:val="heading 7"/>
    <w:basedOn w:val="Normal"/>
    <w:next w:val="Normal"/>
    <w:link w:val="Titre7Car"/>
    <w:uiPriority w:val="9"/>
    <w:semiHidden/>
    <w:unhideWhenUsed/>
    <w:qFormat/>
    <w:rsid w:val="00B84F9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Titre8">
    <w:name w:val="heading 8"/>
    <w:basedOn w:val="Normal"/>
    <w:next w:val="Normal"/>
    <w:link w:val="Titre8Car"/>
    <w:uiPriority w:val="9"/>
    <w:semiHidden/>
    <w:unhideWhenUsed/>
    <w:qFormat/>
    <w:rsid w:val="00B84F9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Titre9">
    <w:name w:val="heading 9"/>
    <w:basedOn w:val="Normal"/>
    <w:next w:val="Normal"/>
    <w:link w:val="Titre9Car"/>
    <w:uiPriority w:val="9"/>
    <w:semiHidden/>
    <w:unhideWhenUsed/>
    <w:qFormat/>
    <w:rsid w:val="00B84F9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84F9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84F9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84F9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84F91"/>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B84F9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84F9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84F9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84F9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84F91"/>
    <w:rPr>
      <w:rFonts w:eastAsiaTheme="majorEastAsia" w:cstheme="majorBidi"/>
      <w:color w:val="272727" w:themeColor="text1" w:themeTint="D8"/>
    </w:rPr>
  </w:style>
  <w:style w:type="paragraph" w:styleId="Titre">
    <w:name w:val="Title"/>
    <w:basedOn w:val="Normal"/>
    <w:next w:val="Normal"/>
    <w:link w:val="TitreCar"/>
    <w:uiPriority w:val="10"/>
    <w:qFormat/>
    <w:rsid w:val="00B84F9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B84F9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84F9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B84F9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84F9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ionCar">
    <w:name w:val="Citation Car"/>
    <w:basedOn w:val="Policepardfaut"/>
    <w:link w:val="Citation"/>
    <w:uiPriority w:val="29"/>
    <w:rsid w:val="00B84F91"/>
    <w:rPr>
      <w:i/>
      <w:iCs/>
      <w:color w:val="404040" w:themeColor="text1" w:themeTint="BF"/>
    </w:rPr>
  </w:style>
  <w:style w:type="paragraph" w:styleId="Paragraphedeliste">
    <w:name w:val="List Paragraph"/>
    <w:basedOn w:val="Normal"/>
    <w:uiPriority w:val="34"/>
    <w:qFormat/>
    <w:rsid w:val="00B84F91"/>
    <w:pPr>
      <w:spacing w:after="160" w:line="278" w:lineRule="auto"/>
      <w:ind w:left="720"/>
      <w:contextualSpacing/>
    </w:pPr>
    <w:rPr>
      <w:rFonts w:eastAsiaTheme="minorHAnsi"/>
      <w:kern w:val="2"/>
      <w:sz w:val="24"/>
      <w:szCs w:val="24"/>
      <w:lang w:eastAsia="en-US"/>
      <w14:ligatures w14:val="standardContextual"/>
    </w:rPr>
  </w:style>
  <w:style w:type="character" w:styleId="Accentuationintense">
    <w:name w:val="Intense Emphasis"/>
    <w:basedOn w:val="Policepardfaut"/>
    <w:uiPriority w:val="21"/>
    <w:qFormat/>
    <w:rsid w:val="00B84F91"/>
    <w:rPr>
      <w:i/>
      <w:iCs/>
      <w:color w:val="0F4761" w:themeColor="accent1" w:themeShade="BF"/>
    </w:rPr>
  </w:style>
  <w:style w:type="paragraph" w:styleId="Citationintense">
    <w:name w:val="Intense Quote"/>
    <w:basedOn w:val="Normal"/>
    <w:next w:val="Normal"/>
    <w:link w:val="CitationintenseCar"/>
    <w:uiPriority w:val="30"/>
    <w:qFormat/>
    <w:rsid w:val="00B84F9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CitationintenseCar">
    <w:name w:val="Citation intense Car"/>
    <w:basedOn w:val="Policepardfaut"/>
    <w:link w:val="Citationintense"/>
    <w:uiPriority w:val="30"/>
    <w:rsid w:val="00B84F91"/>
    <w:rPr>
      <w:i/>
      <w:iCs/>
      <w:color w:val="0F4761" w:themeColor="accent1" w:themeShade="BF"/>
    </w:rPr>
  </w:style>
  <w:style w:type="character" w:styleId="Rfrenceintense">
    <w:name w:val="Intense Reference"/>
    <w:basedOn w:val="Policepardfaut"/>
    <w:uiPriority w:val="32"/>
    <w:qFormat/>
    <w:rsid w:val="00B84F91"/>
    <w:rPr>
      <w:b/>
      <w:bCs/>
      <w:smallCaps/>
      <w:color w:val="0F4761" w:themeColor="accent1" w:themeShade="BF"/>
      <w:spacing w:val="5"/>
    </w:rPr>
  </w:style>
  <w:style w:type="paragraph" w:styleId="En-tte">
    <w:name w:val="header"/>
    <w:basedOn w:val="Normal"/>
    <w:link w:val="En-tteCar"/>
    <w:uiPriority w:val="99"/>
    <w:unhideWhenUsed/>
    <w:rsid w:val="00B84F91"/>
    <w:pPr>
      <w:tabs>
        <w:tab w:val="center" w:pos="4536"/>
        <w:tab w:val="right" w:pos="9072"/>
      </w:tabs>
      <w:spacing w:after="0" w:line="240" w:lineRule="auto"/>
    </w:pPr>
    <w:rPr>
      <w:rFonts w:eastAsiaTheme="minorHAnsi"/>
      <w:kern w:val="2"/>
      <w:sz w:val="24"/>
      <w:szCs w:val="24"/>
      <w:lang w:eastAsia="en-US"/>
      <w14:ligatures w14:val="standardContextual"/>
    </w:rPr>
  </w:style>
  <w:style w:type="character" w:customStyle="1" w:styleId="En-tteCar">
    <w:name w:val="En-tête Car"/>
    <w:basedOn w:val="Policepardfaut"/>
    <w:link w:val="En-tte"/>
    <w:uiPriority w:val="99"/>
    <w:rsid w:val="00B84F91"/>
  </w:style>
  <w:style w:type="paragraph" w:styleId="Pieddepage">
    <w:name w:val="footer"/>
    <w:basedOn w:val="Normal"/>
    <w:link w:val="PieddepageCar"/>
    <w:uiPriority w:val="99"/>
    <w:unhideWhenUsed/>
    <w:rsid w:val="00B84F91"/>
    <w:pPr>
      <w:tabs>
        <w:tab w:val="center" w:pos="4536"/>
        <w:tab w:val="right" w:pos="9072"/>
      </w:tabs>
      <w:spacing w:after="0" w:line="240" w:lineRule="auto"/>
    </w:pPr>
    <w:rPr>
      <w:rFonts w:eastAsiaTheme="minorHAnsi"/>
      <w:kern w:val="2"/>
      <w:sz w:val="24"/>
      <w:szCs w:val="24"/>
      <w:lang w:eastAsia="en-US"/>
      <w14:ligatures w14:val="standardContextual"/>
    </w:rPr>
  </w:style>
  <w:style w:type="character" w:customStyle="1" w:styleId="PieddepageCar">
    <w:name w:val="Pied de page Car"/>
    <w:basedOn w:val="Policepardfaut"/>
    <w:link w:val="Pieddepage"/>
    <w:uiPriority w:val="99"/>
    <w:rsid w:val="00B84F91"/>
  </w:style>
  <w:style w:type="table" w:styleId="Grilledutableau">
    <w:name w:val="Table Grid"/>
    <w:basedOn w:val="TableauNormal"/>
    <w:uiPriority w:val="39"/>
    <w:rsid w:val="00B84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20021E"/>
    <w:rPr>
      <w:color w:val="0000FF"/>
      <w:u w:val="single"/>
    </w:rPr>
  </w:style>
  <w:style w:type="paragraph" w:styleId="Sansinterligne">
    <w:name w:val="No Spacing"/>
    <w:link w:val="SansinterligneCar"/>
    <w:uiPriority w:val="1"/>
    <w:qFormat/>
    <w:rsid w:val="005B4D99"/>
    <w:pPr>
      <w:spacing w:after="0" w:line="240" w:lineRule="auto"/>
    </w:pPr>
    <w:rPr>
      <w:rFonts w:eastAsiaTheme="minorEastAsia"/>
      <w:kern w:val="0"/>
      <w:sz w:val="22"/>
      <w:szCs w:val="22"/>
      <w:lang w:eastAsia="fr-FR"/>
      <w14:ligatures w14:val="none"/>
    </w:rPr>
  </w:style>
  <w:style w:type="character" w:customStyle="1" w:styleId="SansinterligneCar">
    <w:name w:val="Sans interligne Car"/>
    <w:link w:val="Sansinterligne"/>
    <w:uiPriority w:val="1"/>
    <w:locked/>
    <w:rsid w:val="005B4D99"/>
    <w:rPr>
      <w:rFonts w:eastAsiaTheme="minorEastAsia"/>
      <w:kern w:val="0"/>
      <w:sz w:val="22"/>
      <w:szCs w:val="22"/>
      <w:lang w:eastAsia="fr-FR"/>
      <w14:ligatures w14:val="none"/>
    </w:rPr>
  </w:style>
  <w:style w:type="character" w:styleId="Accentuation">
    <w:name w:val="Emphasis"/>
    <w:basedOn w:val="Policepardfaut"/>
    <w:uiPriority w:val="20"/>
    <w:qFormat/>
    <w:rsid w:val="005B4D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dmin@reseau-mesur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9E7878DB4F56409A04A4BD2661E7A4" ma:contentTypeVersion="18" ma:contentTypeDescription="Crée un document." ma:contentTypeScope="" ma:versionID="16f446dc49f11856364b04f9b8926910">
  <xsd:schema xmlns:xsd="http://www.w3.org/2001/XMLSchema" xmlns:xs="http://www.w3.org/2001/XMLSchema" xmlns:p="http://schemas.microsoft.com/office/2006/metadata/properties" xmlns:ns2="24f97056-d55a-4227-99b0-3e11d2e4deb1" xmlns:ns3="0118d9e5-76cb-4e30-aaa6-7ecff1bb3809" targetNamespace="http://schemas.microsoft.com/office/2006/metadata/properties" ma:root="true" ma:fieldsID="9b6ae72321b5f5202888e30cba22f1cb" ns2:_="" ns3:_="">
    <xsd:import namespace="24f97056-d55a-4227-99b0-3e11d2e4deb1"/>
    <xsd:import namespace="0118d9e5-76cb-4e30-aaa6-7ecff1bb38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97056-d55a-4227-99b0-3e11d2e4d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3dfcdf1-b284-470b-b83a-bf9550b3fc4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18d9e5-76cb-4e30-aaa6-7ecff1bb38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ffb18c-264c-4b18-a4b8-2d0b5dbd97a5}" ma:internalName="TaxCatchAll" ma:showField="CatchAllData" ma:web="0118d9e5-76cb-4e30-aaa6-7ecff1bb380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18d9e5-76cb-4e30-aaa6-7ecff1bb3809" xsi:nil="true"/>
    <lcf76f155ced4ddcb4097134ff3c332f xmlns="24f97056-d55a-4227-99b0-3e11d2e4de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00EC64-85BC-4A1C-9DEC-C357DEC9CC30}">
  <ds:schemaRefs>
    <ds:schemaRef ds:uri="http://schemas.microsoft.com/sharepoint/v3/contenttype/forms"/>
  </ds:schemaRefs>
</ds:datastoreItem>
</file>

<file path=customXml/itemProps2.xml><?xml version="1.0" encoding="utf-8"?>
<ds:datastoreItem xmlns:ds="http://schemas.openxmlformats.org/officeDocument/2006/customXml" ds:itemID="{B7B9FB7D-601F-4485-996D-594B8D034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97056-d55a-4227-99b0-3e11d2e4deb1"/>
    <ds:schemaRef ds:uri="0118d9e5-76cb-4e30-aaa6-7ecff1bb3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25FD9C-F595-41B4-A9D4-89C55435FAC2}">
  <ds:schemaRefs>
    <ds:schemaRef ds:uri="http://schemas.microsoft.com/office/2006/metadata/properties"/>
    <ds:schemaRef ds:uri="http://schemas.microsoft.com/office/infopath/2007/PartnerControls"/>
    <ds:schemaRef ds:uri="0118d9e5-76cb-4e30-aaa6-7ecff1bb3809"/>
    <ds:schemaRef ds:uri="24f97056-d55a-4227-99b0-3e11d2e4deb1"/>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684</Words>
  <Characters>3766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SÉVÉZEN Apolline</dc:creator>
  <cp:keywords/>
  <dc:description/>
  <cp:lastModifiedBy>Estelle Duflot</cp:lastModifiedBy>
  <cp:revision>42</cp:revision>
  <cp:lastPrinted>2026-04-02T15:00:00Z</cp:lastPrinted>
  <dcterms:created xsi:type="dcterms:W3CDTF">2026-04-02T14:50:00Z</dcterms:created>
  <dcterms:modified xsi:type="dcterms:W3CDTF">2026-05-12T11:57:00Z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0x010100DD9E7878DB4F56409A04A4BD2661E7A4</vt:lpwstr>
  </property>
  <property fmtid="{D5CDD505-2E9C-101B-9397-08002B2CF9AE}" pid="3" name="MediaServiceImageTags">
    <vt:lpwstr/>
  </property>
</Properties>
</file>